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07" w:rsidRDefault="00497407" w:rsidP="00497407">
      <w:pPr>
        <w:pStyle w:val="Title"/>
        <w:jc w:val="left"/>
        <w:rPr>
          <w:b/>
          <w:sz w:val="24"/>
        </w:rPr>
      </w:pPr>
      <w:r>
        <w:rPr>
          <w:b/>
          <w:sz w:val="24"/>
        </w:rPr>
        <w:t xml:space="preserve">Glenburn Council Meeting </w:t>
      </w:r>
    </w:p>
    <w:p w:rsidR="00497407" w:rsidRDefault="00497407" w:rsidP="00497407">
      <w:pPr>
        <w:pStyle w:val="Title"/>
        <w:jc w:val="left"/>
        <w:rPr>
          <w:b/>
          <w:sz w:val="24"/>
        </w:rPr>
      </w:pPr>
      <w:r>
        <w:rPr>
          <w:b/>
          <w:sz w:val="24"/>
        </w:rPr>
        <w:t>July 6</w:t>
      </w:r>
      <w:r w:rsidRPr="00497407">
        <w:rPr>
          <w:b/>
          <w:sz w:val="24"/>
          <w:vertAlign w:val="superscript"/>
        </w:rPr>
        <w:t>th</w:t>
      </w:r>
      <w:r>
        <w:rPr>
          <w:b/>
          <w:sz w:val="24"/>
        </w:rPr>
        <w:t>, 2020</w:t>
      </w:r>
    </w:p>
    <w:p w:rsidR="00497407" w:rsidRDefault="00497407" w:rsidP="00497407">
      <w:pPr>
        <w:pStyle w:val="Title"/>
        <w:jc w:val="left"/>
        <w:rPr>
          <w:b/>
          <w:sz w:val="24"/>
        </w:rPr>
      </w:pPr>
      <w:r>
        <w:rPr>
          <w:b/>
          <w:sz w:val="24"/>
        </w:rPr>
        <w:t>6:36 PM</w:t>
      </w:r>
    </w:p>
    <w:p w:rsidR="00497407" w:rsidRDefault="00497407" w:rsidP="00497407">
      <w:pPr>
        <w:pStyle w:val="Title"/>
        <w:jc w:val="left"/>
        <w:rPr>
          <w:sz w:val="24"/>
        </w:rPr>
      </w:pPr>
    </w:p>
    <w:p w:rsidR="00497407" w:rsidRDefault="00497407" w:rsidP="00497407">
      <w:pPr>
        <w:pStyle w:val="Title"/>
        <w:jc w:val="left"/>
        <w:rPr>
          <w:sz w:val="24"/>
        </w:rPr>
      </w:pPr>
      <w:r>
        <w:rPr>
          <w:sz w:val="24"/>
        </w:rPr>
        <w:t xml:space="preserve">Mayor Eric Folstad called the meeting to order at 6:36 pm. Present: Council members Ashley, Bennett, Hoff, Larson and Auditor Donna Zeltinger. Brandt absent. </w:t>
      </w:r>
    </w:p>
    <w:p w:rsidR="00497407" w:rsidRDefault="00497407" w:rsidP="00497407">
      <w:pPr>
        <w:pStyle w:val="Title"/>
        <w:jc w:val="left"/>
        <w:rPr>
          <w:sz w:val="24"/>
        </w:rPr>
      </w:pPr>
      <w:r>
        <w:rPr>
          <w:sz w:val="24"/>
        </w:rPr>
        <w:t xml:space="preserve"> </w:t>
      </w:r>
    </w:p>
    <w:p w:rsidR="00497407" w:rsidRDefault="00497407" w:rsidP="00497407">
      <w:pPr>
        <w:pStyle w:val="Title"/>
        <w:jc w:val="left"/>
        <w:rPr>
          <w:sz w:val="24"/>
        </w:rPr>
      </w:pPr>
      <w:r>
        <w:rPr>
          <w:sz w:val="24"/>
        </w:rPr>
        <w:t>D. Ashley made the motion to approve the minutes from the June 1</w:t>
      </w:r>
      <w:r w:rsidRPr="00497407">
        <w:rPr>
          <w:sz w:val="24"/>
          <w:vertAlign w:val="superscript"/>
        </w:rPr>
        <w:t>st</w:t>
      </w:r>
      <w:r>
        <w:rPr>
          <w:sz w:val="24"/>
        </w:rPr>
        <w:t xml:space="preserve">, 2020 council meeting. Second by R. Larson, all aye, motion approved. </w:t>
      </w:r>
    </w:p>
    <w:p w:rsidR="00497407" w:rsidRDefault="00497407" w:rsidP="00497407">
      <w:pPr>
        <w:pStyle w:val="Title"/>
        <w:jc w:val="left"/>
        <w:rPr>
          <w:sz w:val="24"/>
        </w:rPr>
      </w:pPr>
    </w:p>
    <w:p w:rsidR="00497407" w:rsidRDefault="00497407" w:rsidP="00497407">
      <w:pPr>
        <w:pStyle w:val="Title"/>
        <w:jc w:val="left"/>
        <w:rPr>
          <w:sz w:val="24"/>
        </w:rPr>
      </w:pPr>
      <w:r>
        <w:rPr>
          <w:sz w:val="24"/>
        </w:rPr>
        <w:t>Two additions to the agenda: Orga</w:t>
      </w:r>
      <w:r w:rsidR="008D71A0">
        <w:rPr>
          <w:sz w:val="24"/>
        </w:rPr>
        <w:t>nizational meeting minutes and a d</w:t>
      </w:r>
      <w:r>
        <w:rPr>
          <w:sz w:val="24"/>
        </w:rPr>
        <w:t xml:space="preserve">eck permit. </w:t>
      </w:r>
    </w:p>
    <w:p w:rsidR="00497407" w:rsidRDefault="00497407" w:rsidP="00497407">
      <w:pPr>
        <w:pStyle w:val="Title"/>
        <w:jc w:val="left"/>
        <w:rPr>
          <w:sz w:val="24"/>
        </w:rPr>
      </w:pPr>
    </w:p>
    <w:p w:rsidR="00497407" w:rsidRDefault="00497407" w:rsidP="00497407">
      <w:pPr>
        <w:pStyle w:val="Title"/>
        <w:jc w:val="left"/>
        <w:rPr>
          <w:sz w:val="24"/>
        </w:rPr>
      </w:pPr>
      <w:r>
        <w:rPr>
          <w:sz w:val="24"/>
        </w:rPr>
        <w:t xml:space="preserve">Motion by D. Hoff to approve the agenda with the additions. Second by D. Ashley, all aye. Agenda approved. </w:t>
      </w:r>
    </w:p>
    <w:p w:rsidR="00497407" w:rsidRDefault="00497407" w:rsidP="00497407">
      <w:pPr>
        <w:pStyle w:val="Title"/>
        <w:jc w:val="left"/>
        <w:rPr>
          <w:sz w:val="24"/>
        </w:rPr>
      </w:pPr>
    </w:p>
    <w:p w:rsidR="00497407" w:rsidRDefault="00497407" w:rsidP="00497407">
      <w:pPr>
        <w:pStyle w:val="Title"/>
        <w:jc w:val="left"/>
        <w:rPr>
          <w:sz w:val="24"/>
        </w:rPr>
      </w:pPr>
      <w:r>
        <w:rPr>
          <w:sz w:val="24"/>
        </w:rPr>
        <w:t xml:space="preserve">Engineer Josh Reiner was on the phone to go over his report; He went over the Construction update on coatings, electric work, disinfecting and filling </w:t>
      </w:r>
      <w:r w:rsidR="008D71A0">
        <w:rPr>
          <w:sz w:val="24"/>
        </w:rPr>
        <w:t xml:space="preserve">of </w:t>
      </w:r>
      <w:r>
        <w:rPr>
          <w:sz w:val="24"/>
        </w:rPr>
        <w:t xml:space="preserve">the tower. </w:t>
      </w:r>
      <w:r w:rsidR="008D71A0">
        <w:rPr>
          <w:sz w:val="24"/>
        </w:rPr>
        <w:t xml:space="preserve">He then opened the following for payment and approval. </w:t>
      </w:r>
    </w:p>
    <w:p w:rsidR="00497407" w:rsidRDefault="00497407" w:rsidP="00497407">
      <w:pPr>
        <w:pStyle w:val="Title"/>
        <w:numPr>
          <w:ilvl w:val="0"/>
          <w:numId w:val="5"/>
        </w:numPr>
        <w:jc w:val="left"/>
        <w:rPr>
          <w:sz w:val="24"/>
        </w:rPr>
      </w:pPr>
      <w:r>
        <w:rPr>
          <w:sz w:val="24"/>
        </w:rPr>
        <w:t xml:space="preserve">The contractor’s application for pay request no. 10 for $90,000 was motioned to be approved by Rick Larson, contingent on approval from MR&amp;I and DWSRF, seconded by Dave Hoff. Ashley yes, Hoff yes, Bennett yes, Larson yes. Motion approved. </w:t>
      </w:r>
    </w:p>
    <w:p w:rsidR="00497407" w:rsidRDefault="00497407" w:rsidP="00497407">
      <w:pPr>
        <w:pStyle w:val="Title"/>
        <w:numPr>
          <w:ilvl w:val="0"/>
          <w:numId w:val="5"/>
        </w:numPr>
        <w:jc w:val="left"/>
        <w:rPr>
          <w:sz w:val="24"/>
        </w:rPr>
      </w:pPr>
      <w:r>
        <w:rPr>
          <w:sz w:val="24"/>
        </w:rPr>
        <w:t>Rick Larson made the motion to approve the Moore Engineering inv. 23706 for $2,287.50 contingent on approval from MR&amp;I and DWSRF. Second by Brian Bennett, Larson yes, Bennett yes, Hoff yes, Ashley yes. Motion approved.</w:t>
      </w:r>
    </w:p>
    <w:p w:rsidR="00497407" w:rsidRDefault="00497407" w:rsidP="00497407">
      <w:pPr>
        <w:pStyle w:val="Title"/>
        <w:numPr>
          <w:ilvl w:val="0"/>
          <w:numId w:val="5"/>
        </w:numPr>
        <w:jc w:val="left"/>
        <w:rPr>
          <w:sz w:val="24"/>
        </w:rPr>
      </w:pPr>
      <w:r>
        <w:rPr>
          <w:sz w:val="24"/>
        </w:rPr>
        <w:t xml:space="preserve">Dave Ashley made the motion to request funding from MR&amp;I and DWSRF for the Pay request #10 and Moore Engineering inv.23706. Second by Rick Larson, Hoff yes, Bennett yes, Ashley yes, Larson yes. Motion approved. </w:t>
      </w:r>
    </w:p>
    <w:p w:rsidR="00497407" w:rsidRDefault="00497407" w:rsidP="00497407">
      <w:pPr>
        <w:pStyle w:val="Title"/>
        <w:numPr>
          <w:ilvl w:val="0"/>
          <w:numId w:val="5"/>
        </w:numPr>
        <w:jc w:val="left"/>
        <w:rPr>
          <w:sz w:val="24"/>
        </w:rPr>
      </w:pPr>
      <w:r>
        <w:rPr>
          <w:sz w:val="24"/>
        </w:rPr>
        <w:t xml:space="preserve">Josh informed the council of funding from USDA Rural Development at a rate of up to 1.500% which could be used for water or Waste Disposal or for grants up to 45%. </w:t>
      </w:r>
    </w:p>
    <w:p w:rsidR="00497407" w:rsidRDefault="00497407" w:rsidP="00497407">
      <w:pPr>
        <w:pStyle w:val="Title"/>
        <w:numPr>
          <w:ilvl w:val="0"/>
          <w:numId w:val="5"/>
        </w:numPr>
        <w:jc w:val="left"/>
        <w:rPr>
          <w:sz w:val="24"/>
        </w:rPr>
      </w:pPr>
      <w:r>
        <w:rPr>
          <w:sz w:val="24"/>
        </w:rPr>
        <w:t>The council had questions for Josh on what will be done with the water in the old tower once the new tower is in service. Josh will check into this. Rick asked if there were any grants or funding for Streets; Josh mentioned the Bank of ND has infrastructure loans but no grants that he is aware of. Donna asked if the issue with the paint splatter was taken care of; Josh said it was being handled by the contractor.</w:t>
      </w:r>
    </w:p>
    <w:p w:rsidR="00497407" w:rsidRDefault="00497407" w:rsidP="00497407">
      <w:pPr>
        <w:pStyle w:val="Title"/>
        <w:jc w:val="left"/>
        <w:rPr>
          <w:sz w:val="24"/>
        </w:rPr>
      </w:pPr>
    </w:p>
    <w:p w:rsidR="00497407" w:rsidRDefault="00497407" w:rsidP="00497407">
      <w:pPr>
        <w:pStyle w:val="Title"/>
        <w:jc w:val="left"/>
        <w:rPr>
          <w:sz w:val="24"/>
        </w:rPr>
      </w:pPr>
    </w:p>
    <w:p w:rsidR="00497407" w:rsidRDefault="00497407" w:rsidP="00497407">
      <w:pPr>
        <w:pStyle w:val="Title"/>
        <w:jc w:val="left"/>
        <w:rPr>
          <w:b/>
          <w:sz w:val="24"/>
        </w:rPr>
      </w:pPr>
      <w:r>
        <w:rPr>
          <w:b/>
          <w:sz w:val="24"/>
        </w:rPr>
        <w:t xml:space="preserve">Reports from the council members were given: </w:t>
      </w:r>
    </w:p>
    <w:p w:rsidR="00497407" w:rsidRDefault="008D71A0" w:rsidP="00497407">
      <w:pPr>
        <w:jc w:val="both"/>
        <w:rPr>
          <w:b/>
        </w:rPr>
      </w:pPr>
      <w:r>
        <w:rPr>
          <w:b/>
        </w:rPr>
        <w:t>Brian Bennett</w:t>
      </w:r>
      <w:r w:rsidR="00497407">
        <w:rPr>
          <w:b/>
        </w:rPr>
        <w:t xml:space="preserve"> (Water &amp; Pets):    </w:t>
      </w:r>
    </w:p>
    <w:p w:rsidR="00497407" w:rsidRDefault="00497407" w:rsidP="00497407">
      <w:pPr>
        <w:pStyle w:val="ListParagraph"/>
        <w:numPr>
          <w:ilvl w:val="0"/>
          <w:numId w:val="1"/>
        </w:numPr>
        <w:jc w:val="both"/>
        <w:rPr>
          <w:b/>
        </w:rPr>
      </w:pPr>
      <w:r>
        <w:t>Three shut off notices and twenty six late statements were sent out on 6/25/2020.</w:t>
      </w:r>
    </w:p>
    <w:p w:rsidR="00497407" w:rsidRPr="00497407" w:rsidRDefault="00497407" w:rsidP="00497407">
      <w:pPr>
        <w:pStyle w:val="ListParagraph"/>
        <w:numPr>
          <w:ilvl w:val="0"/>
          <w:numId w:val="1"/>
        </w:numPr>
        <w:jc w:val="both"/>
        <w:rPr>
          <w:b/>
        </w:rPr>
      </w:pPr>
      <w:r>
        <w:t xml:space="preserve">There was a written complaint on a dog at 306 Raymond St. This was turned over to the Sheriff’s Dept. and a written warning was issued. </w:t>
      </w:r>
    </w:p>
    <w:p w:rsidR="00497407" w:rsidRDefault="00497407" w:rsidP="00497407">
      <w:pPr>
        <w:pStyle w:val="ListParagraph"/>
        <w:numPr>
          <w:ilvl w:val="0"/>
          <w:numId w:val="1"/>
        </w:numPr>
        <w:jc w:val="both"/>
        <w:rPr>
          <w:b/>
        </w:rPr>
      </w:pPr>
      <w:r>
        <w:t xml:space="preserve">Brian would like to check into the wording in our ordinances on dog attacks and address when a dog bites another dog or person. Our current leash law handles a lot of the issues.  </w:t>
      </w:r>
    </w:p>
    <w:p w:rsidR="00497407" w:rsidRDefault="00497407" w:rsidP="00497407">
      <w:pPr>
        <w:pStyle w:val="ListParagraph"/>
        <w:jc w:val="both"/>
        <w:rPr>
          <w:b/>
        </w:rPr>
      </w:pPr>
    </w:p>
    <w:p w:rsidR="00497407" w:rsidRDefault="00497407" w:rsidP="00497407">
      <w:pPr>
        <w:pStyle w:val="ListParagraph"/>
        <w:ind w:left="0"/>
        <w:jc w:val="both"/>
      </w:pPr>
      <w:r>
        <w:rPr>
          <w:b/>
        </w:rPr>
        <w:t xml:space="preserve">Dave Hoff (Sewer): </w:t>
      </w:r>
      <w:r>
        <w:t xml:space="preserve">Everything is running good. </w:t>
      </w:r>
    </w:p>
    <w:p w:rsidR="00497407" w:rsidRDefault="00497407" w:rsidP="00497407">
      <w:pPr>
        <w:pStyle w:val="ListParagraph"/>
        <w:ind w:left="0"/>
        <w:jc w:val="both"/>
      </w:pPr>
    </w:p>
    <w:p w:rsidR="00497407" w:rsidRDefault="00497407" w:rsidP="00497407">
      <w:pPr>
        <w:jc w:val="both"/>
      </w:pPr>
      <w:r>
        <w:rPr>
          <w:b/>
        </w:rPr>
        <w:lastRenderedPageBreak/>
        <w:t xml:space="preserve">Rick L.  (Streets): </w:t>
      </w:r>
      <w:r>
        <w:t xml:space="preserve">An estimate from Farden Construction and </w:t>
      </w:r>
      <w:proofErr w:type="spellStart"/>
      <w:r>
        <w:t>Bechtold</w:t>
      </w:r>
      <w:proofErr w:type="spellEnd"/>
      <w:r>
        <w:t xml:space="preserve"> Paving was shown to the council for 1</w:t>
      </w:r>
      <w:r w:rsidRPr="00497407">
        <w:rPr>
          <w:vertAlign w:val="superscript"/>
        </w:rPr>
        <w:t>st</w:t>
      </w:r>
      <w:r>
        <w:t xml:space="preserve"> Ave N, portions of 3</w:t>
      </w:r>
      <w:r w:rsidRPr="00497407">
        <w:rPr>
          <w:vertAlign w:val="superscript"/>
        </w:rPr>
        <w:t>rd</w:t>
      </w:r>
      <w:r>
        <w:t xml:space="preserve"> Ave S. and 6</w:t>
      </w:r>
      <w:r w:rsidRPr="00497407">
        <w:rPr>
          <w:vertAlign w:val="superscript"/>
        </w:rPr>
        <w:t>th</w:t>
      </w:r>
      <w:r>
        <w:t xml:space="preserve"> Ave S and Seaton St. Quote is for 4” paving and grading work. Approximate cost is $78,870. Discussion was held on when to start the project due to the water tower filling and possible pressure problems in the water line. Adding no truck traffic and 15 mph signs to 3</w:t>
      </w:r>
      <w:r w:rsidRPr="00497407">
        <w:rPr>
          <w:vertAlign w:val="superscript"/>
        </w:rPr>
        <w:t>rd</w:t>
      </w:r>
      <w:r>
        <w:t xml:space="preserve"> Ave S. would minimize wear and tear. Rick Larson made a motion to start the 1</w:t>
      </w:r>
      <w:r w:rsidRPr="00497407">
        <w:rPr>
          <w:vertAlign w:val="superscript"/>
        </w:rPr>
        <w:t>st</w:t>
      </w:r>
      <w:r>
        <w:t xml:space="preserve"> Ave N. project, per </w:t>
      </w:r>
      <w:proofErr w:type="spellStart"/>
      <w:r>
        <w:t>Farden’s</w:t>
      </w:r>
      <w:proofErr w:type="spellEnd"/>
      <w:r>
        <w:t xml:space="preserve"> schedule, around Aug. 24</w:t>
      </w:r>
      <w:r w:rsidRPr="00497407">
        <w:rPr>
          <w:vertAlign w:val="superscript"/>
        </w:rPr>
        <w:t>th</w:t>
      </w:r>
      <w:r>
        <w:t xml:space="preserve">. Second by B. Bennett, Hoff yes, Bennett yes, Ashley yes, Larson yes, motion approved. </w:t>
      </w:r>
    </w:p>
    <w:p w:rsidR="00497407" w:rsidRDefault="00497407" w:rsidP="00497407">
      <w:pPr>
        <w:jc w:val="both"/>
      </w:pPr>
    </w:p>
    <w:p w:rsidR="00497407" w:rsidRDefault="00497407" w:rsidP="00497407">
      <w:pPr>
        <w:jc w:val="both"/>
        <w:rPr>
          <w:b/>
        </w:rPr>
      </w:pPr>
      <w:r>
        <w:rPr>
          <w:b/>
        </w:rPr>
        <w:t xml:space="preserve">Dave A. (Buildings): </w:t>
      </w:r>
    </w:p>
    <w:p w:rsidR="0010047E" w:rsidRDefault="0010047E" w:rsidP="0010047E">
      <w:pPr>
        <w:pStyle w:val="ListParagraph"/>
        <w:numPr>
          <w:ilvl w:val="0"/>
          <w:numId w:val="7"/>
        </w:numPr>
        <w:jc w:val="both"/>
      </w:pPr>
      <w:r>
        <w:t xml:space="preserve">Motion by D. Ashley to approve the deck permit </w:t>
      </w:r>
      <w:r w:rsidR="008D71A0">
        <w:t xml:space="preserve">which was pre-approved, </w:t>
      </w:r>
      <w:r>
        <w:t>to David Roberts at 112 Oakley Dr. Second by R. Larson, all aye, motion approved.</w:t>
      </w:r>
    </w:p>
    <w:p w:rsidR="0010047E" w:rsidRDefault="0010047E" w:rsidP="0010047E">
      <w:pPr>
        <w:pStyle w:val="ListParagraph"/>
        <w:numPr>
          <w:ilvl w:val="0"/>
          <w:numId w:val="7"/>
        </w:numPr>
        <w:jc w:val="both"/>
      </w:pPr>
      <w:r>
        <w:t xml:space="preserve">Motion by D. Ashley to approve a shed permit to Austin </w:t>
      </w:r>
      <w:proofErr w:type="spellStart"/>
      <w:r>
        <w:t>Henrichsen</w:t>
      </w:r>
      <w:proofErr w:type="spellEnd"/>
      <w:r>
        <w:t xml:space="preserve">, 98 Healy St. </w:t>
      </w:r>
      <w:r w:rsidR="008D71A0">
        <w:t xml:space="preserve">which was pre-approved. </w:t>
      </w:r>
      <w:r>
        <w:t xml:space="preserve">Second by D. Hoff, all aye, motion approved. </w:t>
      </w:r>
    </w:p>
    <w:p w:rsidR="0010047E" w:rsidRDefault="0010047E" w:rsidP="0010047E">
      <w:pPr>
        <w:pStyle w:val="ListParagraph"/>
        <w:numPr>
          <w:ilvl w:val="0"/>
          <w:numId w:val="7"/>
        </w:numPr>
        <w:jc w:val="both"/>
      </w:pPr>
      <w:r>
        <w:t>Motion by D. Ashley to approve a deck and step permit from Jon</w:t>
      </w:r>
      <w:r w:rsidR="008D71A0">
        <w:t>athan</w:t>
      </w:r>
      <w:r>
        <w:t xml:space="preserve"> </w:t>
      </w:r>
      <w:proofErr w:type="spellStart"/>
      <w:r>
        <w:t>Schmechel</w:t>
      </w:r>
      <w:proofErr w:type="spellEnd"/>
      <w:r>
        <w:t>, 405 1</w:t>
      </w:r>
      <w:r w:rsidRPr="0010047E">
        <w:rPr>
          <w:vertAlign w:val="superscript"/>
        </w:rPr>
        <w:t>st</w:t>
      </w:r>
      <w:r>
        <w:t xml:space="preserve"> Ave N. Second by R. Larson, all aye, approved. </w:t>
      </w:r>
    </w:p>
    <w:p w:rsidR="0010047E" w:rsidRPr="0010047E" w:rsidRDefault="0010047E" w:rsidP="0010047E">
      <w:pPr>
        <w:pStyle w:val="ListParagraph"/>
        <w:ind w:left="1080"/>
        <w:jc w:val="both"/>
      </w:pPr>
    </w:p>
    <w:p w:rsidR="00497407" w:rsidRPr="0010047E" w:rsidRDefault="00497407" w:rsidP="00497407">
      <w:pPr>
        <w:jc w:val="both"/>
      </w:pPr>
      <w:r>
        <w:rPr>
          <w:b/>
        </w:rPr>
        <w:t xml:space="preserve">Mayor Communications: </w:t>
      </w:r>
      <w:r w:rsidR="0010047E">
        <w:t>Selling of the commercial property at 307 Main St. was discussed. Donna will check with Brad on what it is used for and if ok will draw up the paperwork and put it up for bids. Bids to be opened at the August 3</w:t>
      </w:r>
      <w:r w:rsidR="0010047E" w:rsidRPr="0010047E">
        <w:rPr>
          <w:vertAlign w:val="superscript"/>
        </w:rPr>
        <w:t>rd</w:t>
      </w:r>
      <w:r w:rsidR="0010047E">
        <w:t xml:space="preserve"> meeting if it is to be sold.</w:t>
      </w:r>
    </w:p>
    <w:p w:rsidR="00497407" w:rsidRDefault="00497407" w:rsidP="00497407">
      <w:pPr>
        <w:jc w:val="both"/>
        <w:rPr>
          <w:b/>
        </w:rPr>
      </w:pPr>
    </w:p>
    <w:p w:rsidR="00497407" w:rsidRDefault="00497407" w:rsidP="00497407">
      <w:pPr>
        <w:jc w:val="both"/>
      </w:pPr>
      <w:r>
        <w:rPr>
          <w:b/>
        </w:rPr>
        <w:t>Employee Communications</w:t>
      </w:r>
      <w:r w:rsidR="0010047E">
        <w:t xml:space="preserve">: The staff has been busy sending out letters for mowing &amp; trimming of properties as well as abandoned vehicles and refuge. </w:t>
      </w:r>
    </w:p>
    <w:p w:rsidR="00497407" w:rsidRDefault="00497407" w:rsidP="00497407">
      <w:pPr>
        <w:jc w:val="both"/>
      </w:pPr>
    </w:p>
    <w:p w:rsidR="00497407" w:rsidRDefault="00497407" w:rsidP="00497407">
      <w:pPr>
        <w:jc w:val="both"/>
        <w:rPr>
          <w:b/>
        </w:rPr>
      </w:pPr>
      <w:r>
        <w:rPr>
          <w:b/>
        </w:rPr>
        <w:t>Engineers Report:</w:t>
      </w:r>
      <w:r w:rsidR="0010047E">
        <w:rPr>
          <w:b/>
        </w:rPr>
        <w:t xml:space="preserve"> Discussed earlier.</w:t>
      </w:r>
    </w:p>
    <w:p w:rsidR="0010047E" w:rsidRDefault="0010047E" w:rsidP="00497407">
      <w:pPr>
        <w:jc w:val="both"/>
        <w:rPr>
          <w:b/>
        </w:rPr>
      </w:pPr>
    </w:p>
    <w:p w:rsidR="00497407" w:rsidRDefault="00497407" w:rsidP="00497407">
      <w:pPr>
        <w:jc w:val="both"/>
        <w:rPr>
          <w:b/>
        </w:rPr>
      </w:pPr>
      <w:r>
        <w:rPr>
          <w:b/>
        </w:rPr>
        <w:t>Unfinished business:</w:t>
      </w:r>
    </w:p>
    <w:p w:rsidR="00497407" w:rsidRDefault="00497407" w:rsidP="00497407">
      <w:pPr>
        <w:pStyle w:val="ListParagraph"/>
        <w:numPr>
          <w:ilvl w:val="0"/>
          <w:numId w:val="4"/>
        </w:numPr>
        <w:jc w:val="both"/>
      </w:pPr>
      <w:r>
        <w:t>Employee policy committee: No meeting.</w:t>
      </w:r>
    </w:p>
    <w:p w:rsidR="00497407" w:rsidRDefault="0010047E" w:rsidP="00497407">
      <w:pPr>
        <w:pStyle w:val="ListParagraph"/>
        <w:numPr>
          <w:ilvl w:val="0"/>
          <w:numId w:val="4"/>
        </w:numPr>
        <w:jc w:val="both"/>
      </w:pPr>
      <w:r>
        <w:t xml:space="preserve">Verizon lease amendment: Eric made a call to Verizon and was told they are proceeding as planned. </w:t>
      </w:r>
    </w:p>
    <w:p w:rsidR="0010047E" w:rsidRDefault="0010047E" w:rsidP="00497407">
      <w:pPr>
        <w:pStyle w:val="ListParagraph"/>
        <w:numPr>
          <w:ilvl w:val="0"/>
          <w:numId w:val="4"/>
        </w:numPr>
        <w:jc w:val="both"/>
      </w:pPr>
      <w:r>
        <w:t xml:space="preserve">A motion was made by R. Larson to appoint Dave Ashley to sign off on time sheets and bank statements per recommendations by Brady Martz. Second by B. Bennett, all aye, motion approved. </w:t>
      </w:r>
    </w:p>
    <w:p w:rsidR="00497407" w:rsidRDefault="00497407" w:rsidP="00497407">
      <w:pPr>
        <w:pStyle w:val="ListParagraph"/>
        <w:ind w:left="0"/>
        <w:jc w:val="both"/>
        <w:rPr>
          <w:b/>
        </w:rPr>
      </w:pPr>
    </w:p>
    <w:p w:rsidR="00497407" w:rsidRDefault="00497407" w:rsidP="00497407">
      <w:pPr>
        <w:pStyle w:val="ListParagraph"/>
        <w:ind w:left="0"/>
        <w:jc w:val="both"/>
        <w:rPr>
          <w:b/>
        </w:rPr>
      </w:pPr>
      <w:r>
        <w:rPr>
          <w:b/>
        </w:rPr>
        <w:t>New Business:</w:t>
      </w:r>
    </w:p>
    <w:p w:rsidR="0010047E" w:rsidRDefault="0010047E" w:rsidP="0010047E">
      <w:pPr>
        <w:pStyle w:val="ListParagraph"/>
        <w:numPr>
          <w:ilvl w:val="1"/>
          <w:numId w:val="4"/>
        </w:numPr>
        <w:jc w:val="both"/>
      </w:pPr>
      <w:r>
        <w:t>Motion by D. Ashley to approve the minutes from the Organizational meeting held June 23</w:t>
      </w:r>
      <w:r w:rsidRPr="0010047E">
        <w:rPr>
          <w:vertAlign w:val="superscript"/>
        </w:rPr>
        <w:t>rd</w:t>
      </w:r>
      <w:r>
        <w:t xml:space="preserve">. Second by D. Hoff, all aye, minutes approved. </w:t>
      </w:r>
    </w:p>
    <w:p w:rsidR="0010047E" w:rsidRDefault="0010047E" w:rsidP="0010047E">
      <w:pPr>
        <w:pStyle w:val="ListParagraph"/>
        <w:numPr>
          <w:ilvl w:val="1"/>
          <w:numId w:val="4"/>
        </w:numPr>
        <w:jc w:val="both"/>
      </w:pPr>
      <w:r>
        <w:t xml:space="preserve">Fire and Tornado Insurance review of property. There were a few more questions on the contents of the well house and lift station. Still need to get a replacement cost on the </w:t>
      </w:r>
      <w:proofErr w:type="spellStart"/>
      <w:r>
        <w:t>omni</w:t>
      </w:r>
      <w:proofErr w:type="spellEnd"/>
      <w:r>
        <w:t>-directional siren. Donna will get with Brad and Brenda on these items.</w:t>
      </w:r>
    </w:p>
    <w:p w:rsidR="0010047E" w:rsidRDefault="0010047E" w:rsidP="0010047E">
      <w:pPr>
        <w:pStyle w:val="ListParagraph"/>
        <w:numPr>
          <w:ilvl w:val="1"/>
          <w:numId w:val="4"/>
        </w:numPr>
        <w:jc w:val="both"/>
      </w:pPr>
      <w:r>
        <w:t xml:space="preserve">Discussion was held on the wording of Ordinance 12.0401 penalty clause. After review it was noted that the wording in question was already in the paragraph proceeding the penalty clause. No action is needed. </w:t>
      </w:r>
    </w:p>
    <w:p w:rsidR="0010047E" w:rsidRDefault="0010047E" w:rsidP="0010047E">
      <w:pPr>
        <w:pStyle w:val="ListParagraph"/>
        <w:numPr>
          <w:ilvl w:val="1"/>
          <w:numId w:val="4"/>
        </w:numPr>
        <w:jc w:val="both"/>
      </w:pPr>
      <w:r>
        <w:t>Eric had been in contact with one of the owners of the Garden City Apar</w:t>
      </w:r>
      <w:r w:rsidR="008D71A0">
        <w:t>tments to see what he would take</w:t>
      </w:r>
      <w:bookmarkStart w:id="0" w:name="_GoBack"/>
      <w:bookmarkEnd w:id="0"/>
      <w:r>
        <w:t xml:space="preserve"> to buy them out. The owner is wanting what the property is </w:t>
      </w:r>
      <w:r>
        <w:lastRenderedPageBreak/>
        <w:t xml:space="preserve">assessed for, which is currently around $35,000. The council felt this was too high of a price plus having the cost of demolition. </w:t>
      </w:r>
    </w:p>
    <w:p w:rsidR="0010047E" w:rsidRPr="0010047E" w:rsidRDefault="0010047E" w:rsidP="0010047E">
      <w:pPr>
        <w:pStyle w:val="ListParagraph"/>
        <w:ind w:left="1440"/>
        <w:jc w:val="both"/>
      </w:pPr>
    </w:p>
    <w:p w:rsidR="00497407" w:rsidRDefault="00497407" w:rsidP="00497407">
      <w:pPr>
        <w:pStyle w:val="ListParagraph"/>
        <w:ind w:left="0"/>
        <w:jc w:val="both"/>
        <w:rPr>
          <w:b/>
        </w:rPr>
      </w:pPr>
      <w:r>
        <w:rPr>
          <w:b/>
        </w:rPr>
        <w:t>PAYING OF THE BILLS:</w:t>
      </w:r>
    </w:p>
    <w:p w:rsidR="00497407" w:rsidRDefault="0010047E" w:rsidP="00497407">
      <w:pPr>
        <w:jc w:val="both"/>
      </w:pPr>
      <w:r>
        <w:t>Hoff</w:t>
      </w:r>
      <w:r w:rsidR="00497407">
        <w:t xml:space="preserve"> made the motion to approve the financial report and pay bills out of the proper ac</w:t>
      </w:r>
      <w:r>
        <w:t>counts.  Ashley</w:t>
      </w:r>
      <w:r w:rsidR="00497407">
        <w:t xml:space="preserve"> seconded, all aye. Motion approved. </w:t>
      </w:r>
    </w:p>
    <w:p w:rsidR="00497407" w:rsidRDefault="00497407" w:rsidP="00497407">
      <w:pPr>
        <w:jc w:val="both"/>
      </w:pPr>
    </w:p>
    <w:p w:rsidR="00497407" w:rsidRDefault="00497407" w:rsidP="00497407">
      <w:pPr>
        <w:jc w:val="both"/>
        <w:rPr>
          <w:b/>
          <w:u w:val="single"/>
        </w:rPr>
      </w:pPr>
      <w:r>
        <w:rPr>
          <w:b/>
          <w:u w:val="single"/>
        </w:rPr>
        <w:t>Paid To</w:t>
      </w:r>
      <w:r>
        <w:rPr>
          <w:b/>
          <w:u w:val="single"/>
        </w:rPr>
        <w:tab/>
      </w:r>
      <w:r>
        <w:tab/>
      </w:r>
      <w:r>
        <w:tab/>
      </w:r>
      <w:r>
        <w:tab/>
      </w:r>
      <w:r>
        <w:tab/>
      </w:r>
      <w:r>
        <w:tab/>
      </w:r>
      <w:r>
        <w:rPr>
          <w:b/>
          <w:u w:val="single"/>
        </w:rPr>
        <w:t>Amount</w:t>
      </w:r>
    </w:p>
    <w:p w:rsidR="00497407" w:rsidRDefault="00497407" w:rsidP="00497407">
      <w:pPr>
        <w:jc w:val="both"/>
      </w:pPr>
      <w:r>
        <w:t xml:space="preserve">Brad Brandt-payroll &amp; phone </w:t>
      </w:r>
      <w:r>
        <w:tab/>
      </w:r>
      <w:r>
        <w:tab/>
        <w:t xml:space="preserve">             3,380.86</w:t>
      </w:r>
    </w:p>
    <w:p w:rsidR="0010047E" w:rsidRDefault="0010047E" w:rsidP="00497407">
      <w:pPr>
        <w:jc w:val="both"/>
      </w:pPr>
      <w:r>
        <w:t>Brad Brandt-reimbursements</w:t>
      </w:r>
      <w:r>
        <w:tab/>
      </w:r>
      <w:r>
        <w:tab/>
      </w:r>
      <w:r>
        <w:tab/>
      </w:r>
      <w:r>
        <w:tab/>
        <w:t xml:space="preserve">    139.98</w:t>
      </w:r>
    </w:p>
    <w:p w:rsidR="00497407" w:rsidRDefault="00497407" w:rsidP="00497407">
      <w:pPr>
        <w:jc w:val="both"/>
      </w:pPr>
      <w:r>
        <w:t>Donna Zeltinger – p</w:t>
      </w:r>
      <w:r w:rsidR="0010047E">
        <w:t xml:space="preserve">ayroll </w:t>
      </w:r>
      <w:r w:rsidR="0010047E">
        <w:tab/>
      </w:r>
      <w:r w:rsidR="0010047E">
        <w:tab/>
      </w:r>
      <w:r w:rsidR="0010047E">
        <w:tab/>
        <w:t xml:space="preserve">                830.57</w:t>
      </w:r>
    </w:p>
    <w:p w:rsidR="00497407" w:rsidRDefault="00497407" w:rsidP="00497407">
      <w:pPr>
        <w:jc w:val="both"/>
      </w:pPr>
      <w:r>
        <w:t>Bren</w:t>
      </w:r>
      <w:r w:rsidR="0010047E">
        <w:t>da Schmidt-payroll</w:t>
      </w:r>
      <w:r w:rsidR="0010047E">
        <w:tab/>
      </w:r>
      <w:r w:rsidR="0010047E">
        <w:tab/>
      </w:r>
      <w:r w:rsidR="0010047E">
        <w:tab/>
      </w:r>
      <w:r w:rsidR="0010047E">
        <w:tab/>
        <w:t xml:space="preserve">    295.06</w:t>
      </w:r>
    </w:p>
    <w:p w:rsidR="0010047E" w:rsidRDefault="0010047E" w:rsidP="00497407">
      <w:pPr>
        <w:jc w:val="both"/>
      </w:pPr>
      <w:r>
        <w:t xml:space="preserve">Nicole </w:t>
      </w:r>
      <w:proofErr w:type="spellStart"/>
      <w:r>
        <w:t>Puuri</w:t>
      </w:r>
      <w:proofErr w:type="spellEnd"/>
      <w:r>
        <w:t>-mowing</w:t>
      </w:r>
      <w:r>
        <w:tab/>
      </w:r>
      <w:r>
        <w:tab/>
      </w:r>
      <w:r>
        <w:tab/>
      </w:r>
      <w:r>
        <w:tab/>
      </w:r>
      <w:r>
        <w:tab/>
        <w:t xml:space="preserve">    251.25</w:t>
      </w:r>
    </w:p>
    <w:p w:rsidR="0010047E" w:rsidRDefault="0010047E" w:rsidP="00497407">
      <w:pPr>
        <w:jc w:val="both"/>
      </w:pPr>
      <w:r>
        <w:t>Eric Folstad-reimbursement</w:t>
      </w:r>
      <w:r>
        <w:tab/>
      </w:r>
      <w:r>
        <w:tab/>
      </w:r>
      <w:r>
        <w:tab/>
      </w:r>
      <w:r>
        <w:tab/>
        <w:t xml:space="preserve">      97.24</w:t>
      </w:r>
    </w:p>
    <w:p w:rsidR="00497407" w:rsidRDefault="0010047E" w:rsidP="00497407">
      <w:pPr>
        <w:jc w:val="both"/>
      </w:pPr>
      <w:r>
        <w:t>EFTPS (monthly withholding) June</w:t>
      </w:r>
      <w:r>
        <w:tab/>
      </w:r>
      <w:r>
        <w:tab/>
      </w:r>
      <w:r>
        <w:tab/>
        <w:t xml:space="preserve"> 1,835.45</w:t>
      </w:r>
    </w:p>
    <w:p w:rsidR="00497407" w:rsidRDefault="0010047E" w:rsidP="00497407">
      <w:pPr>
        <w:jc w:val="both"/>
      </w:pPr>
      <w:r>
        <w:t>NDPERS for June</w:t>
      </w:r>
      <w:r>
        <w:tab/>
      </w:r>
      <w:r>
        <w:tab/>
      </w:r>
      <w:r>
        <w:tab/>
      </w:r>
      <w:r>
        <w:tab/>
      </w:r>
      <w:r>
        <w:tab/>
        <w:t xml:space="preserve">    857.41</w:t>
      </w:r>
      <w:r w:rsidR="00497407">
        <w:tab/>
      </w:r>
      <w:r w:rsidR="00497407">
        <w:tab/>
      </w:r>
      <w:r w:rsidR="00497407">
        <w:tab/>
      </w:r>
      <w:r w:rsidR="00497407">
        <w:tab/>
      </w:r>
      <w:r w:rsidR="00497407">
        <w:tab/>
        <w:t xml:space="preserve">               </w:t>
      </w:r>
    </w:p>
    <w:p w:rsidR="00497407" w:rsidRDefault="00497407" w:rsidP="00497407">
      <w:pPr>
        <w:jc w:val="both"/>
      </w:pPr>
      <w:r>
        <w:t>Aflac</w:t>
      </w:r>
      <w:r>
        <w:tab/>
      </w:r>
      <w:r>
        <w:tab/>
      </w:r>
      <w:r>
        <w:tab/>
      </w:r>
      <w:r>
        <w:tab/>
      </w:r>
      <w:r>
        <w:tab/>
      </w:r>
      <w:r>
        <w:tab/>
      </w:r>
      <w:r>
        <w:tab/>
        <w:t xml:space="preserve">    414.98</w:t>
      </w:r>
    </w:p>
    <w:p w:rsidR="00497407" w:rsidRDefault="00497407" w:rsidP="00497407">
      <w:pPr>
        <w:jc w:val="both"/>
      </w:pPr>
      <w:r>
        <w:t>Blue Cross Blue shield</w:t>
      </w:r>
      <w:r>
        <w:tab/>
      </w:r>
      <w:r>
        <w:tab/>
      </w:r>
      <w:r>
        <w:tab/>
      </w:r>
      <w:r>
        <w:tab/>
        <w:t xml:space="preserve"> 2,289.22</w:t>
      </w:r>
    </w:p>
    <w:p w:rsidR="00497407" w:rsidRDefault="00497407" w:rsidP="00497407">
      <w:pPr>
        <w:jc w:val="both"/>
      </w:pPr>
      <w:r>
        <w:t xml:space="preserve">Unum Life insurance </w:t>
      </w:r>
      <w:r>
        <w:tab/>
      </w:r>
      <w:r>
        <w:tab/>
      </w:r>
      <w:r>
        <w:tab/>
      </w:r>
      <w:r>
        <w:tab/>
      </w:r>
      <w:r>
        <w:tab/>
        <w:t xml:space="preserve">    107.22</w:t>
      </w:r>
    </w:p>
    <w:p w:rsidR="0010047E" w:rsidRDefault="0010047E" w:rsidP="00497407">
      <w:pPr>
        <w:jc w:val="both"/>
      </w:pPr>
      <w:r>
        <w:t xml:space="preserve">Mike </w:t>
      </w:r>
      <w:proofErr w:type="spellStart"/>
      <w:r>
        <w:t>Ehinger</w:t>
      </w:r>
      <w:proofErr w:type="spellEnd"/>
      <w:r>
        <w:t>, deposit refund</w:t>
      </w:r>
      <w:r>
        <w:tab/>
      </w:r>
      <w:r>
        <w:tab/>
      </w:r>
      <w:r>
        <w:tab/>
      </w:r>
      <w:r>
        <w:tab/>
        <w:t xml:space="preserve">      60.16</w:t>
      </w:r>
    </w:p>
    <w:p w:rsidR="0010047E" w:rsidRDefault="0010047E" w:rsidP="00497407">
      <w:pPr>
        <w:jc w:val="both"/>
      </w:pPr>
      <w:r>
        <w:t>Josh Taylor, deposit refund</w:t>
      </w:r>
      <w:r>
        <w:tab/>
      </w:r>
      <w:r>
        <w:tab/>
      </w:r>
      <w:r>
        <w:tab/>
      </w:r>
      <w:r>
        <w:tab/>
        <w:t xml:space="preserve">      77.00</w:t>
      </w:r>
    </w:p>
    <w:p w:rsidR="0010047E" w:rsidRDefault="0010047E" w:rsidP="00497407">
      <w:pPr>
        <w:jc w:val="both"/>
      </w:pPr>
      <w:r>
        <w:t>Lee Howes, RV refund</w:t>
      </w:r>
      <w:r>
        <w:tab/>
      </w:r>
      <w:r>
        <w:tab/>
      </w:r>
      <w:r>
        <w:tab/>
      </w:r>
      <w:r>
        <w:tab/>
        <w:t xml:space="preserve">    105.00</w:t>
      </w:r>
    </w:p>
    <w:p w:rsidR="0010047E" w:rsidRDefault="0010047E" w:rsidP="00497407">
      <w:pPr>
        <w:jc w:val="both"/>
      </w:pPr>
      <w:r>
        <w:t>Eric Folstad, Mayor</w:t>
      </w:r>
      <w:r>
        <w:tab/>
      </w:r>
      <w:r>
        <w:tab/>
      </w:r>
      <w:r>
        <w:tab/>
      </w:r>
      <w:r>
        <w:tab/>
      </w:r>
      <w:r>
        <w:tab/>
        <w:t xml:space="preserve">    692.62</w:t>
      </w:r>
    </w:p>
    <w:p w:rsidR="0010047E" w:rsidRDefault="0010047E" w:rsidP="00497407">
      <w:pPr>
        <w:jc w:val="both"/>
      </w:pPr>
      <w:r>
        <w:t>Dave Ashley, elected official</w:t>
      </w:r>
      <w:r>
        <w:tab/>
      </w:r>
      <w:r>
        <w:tab/>
      </w:r>
      <w:r>
        <w:tab/>
      </w:r>
      <w:r>
        <w:tab/>
        <w:t xml:space="preserve">    554.10</w:t>
      </w:r>
    </w:p>
    <w:p w:rsidR="0010047E" w:rsidRDefault="0010047E" w:rsidP="00497407">
      <w:pPr>
        <w:jc w:val="both"/>
      </w:pPr>
      <w:r>
        <w:t xml:space="preserve">Dianne </w:t>
      </w:r>
      <w:proofErr w:type="spellStart"/>
      <w:r>
        <w:t>Hensen</w:t>
      </w:r>
      <w:proofErr w:type="spellEnd"/>
      <w:r>
        <w:t>, elected official</w:t>
      </w:r>
      <w:r>
        <w:tab/>
      </w:r>
      <w:r>
        <w:tab/>
      </w:r>
      <w:r>
        <w:tab/>
        <w:t xml:space="preserve">    554.10</w:t>
      </w:r>
    </w:p>
    <w:p w:rsidR="0010047E" w:rsidRDefault="0010047E" w:rsidP="00497407">
      <w:pPr>
        <w:jc w:val="both"/>
      </w:pPr>
      <w:r>
        <w:t>Rick Larson, elected official</w:t>
      </w:r>
      <w:r>
        <w:tab/>
      </w:r>
      <w:r>
        <w:tab/>
      </w:r>
      <w:r>
        <w:tab/>
      </w:r>
      <w:r>
        <w:tab/>
        <w:t xml:space="preserve">    554.10</w:t>
      </w:r>
    </w:p>
    <w:p w:rsidR="0010047E" w:rsidRDefault="0010047E" w:rsidP="00497407">
      <w:pPr>
        <w:jc w:val="both"/>
      </w:pPr>
      <w:r>
        <w:t>David Hoff, elected official</w:t>
      </w:r>
      <w:r>
        <w:tab/>
      </w:r>
      <w:r>
        <w:tab/>
      </w:r>
      <w:r>
        <w:tab/>
      </w:r>
      <w:r>
        <w:tab/>
        <w:t xml:space="preserve">    554.10</w:t>
      </w:r>
    </w:p>
    <w:p w:rsidR="0010047E" w:rsidRDefault="0010047E" w:rsidP="00497407">
      <w:pPr>
        <w:jc w:val="both"/>
      </w:pPr>
      <w:r>
        <w:t xml:space="preserve">Paul </w:t>
      </w:r>
      <w:proofErr w:type="spellStart"/>
      <w:r>
        <w:t>Temanson</w:t>
      </w:r>
      <w:proofErr w:type="spellEnd"/>
      <w:r>
        <w:t>, attorney/judge</w:t>
      </w:r>
      <w:r>
        <w:tab/>
      </w:r>
      <w:r>
        <w:tab/>
      </w:r>
      <w:r>
        <w:tab/>
        <w:t xml:space="preserve"> 1,200.00</w:t>
      </w:r>
    </w:p>
    <w:p w:rsidR="00497407" w:rsidRDefault="00497407" w:rsidP="00497407">
      <w:pPr>
        <w:jc w:val="both"/>
      </w:pPr>
      <w:proofErr w:type="spellStart"/>
      <w:r>
        <w:t>AmeriPride</w:t>
      </w:r>
      <w:proofErr w:type="spellEnd"/>
      <w:r>
        <w:tab/>
      </w:r>
      <w:r>
        <w:tab/>
      </w:r>
      <w:r>
        <w:tab/>
      </w:r>
      <w:r>
        <w:tab/>
      </w:r>
      <w:r>
        <w:tab/>
      </w:r>
      <w:r>
        <w:tab/>
        <w:t xml:space="preserve">      49.87</w:t>
      </w:r>
    </w:p>
    <w:p w:rsidR="00497407" w:rsidRDefault="00497407" w:rsidP="00497407">
      <w:pPr>
        <w:jc w:val="both"/>
      </w:pPr>
      <w:r>
        <w:t>Circle San</w:t>
      </w:r>
      <w:r w:rsidR="0010047E">
        <w:t>itation</w:t>
      </w:r>
      <w:r w:rsidR="0010047E">
        <w:tab/>
      </w:r>
      <w:r w:rsidR="0010047E">
        <w:tab/>
      </w:r>
      <w:r w:rsidR="0010047E">
        <w:tab/>
      </w:r>
      <w:r w:rsidR="0010047E">
        <w:tab/>
        <w:t xml:space="preserve">             2,880.75</w:t>
      </w:r>
    </w:p>
    <w:p w:rsidR="0010047E" w:rsidRDefault="0010047E" w:rsidP="00497407">
      <w:pPr>
        <w:jc w:val="both"/>
      </w:pPr>
      <w:r>
        <w:t>Dakota Agronomy</w:t>
      </w:r>
      <w:r>
        <w:tab/>
      </w:r>
      <w:r>
        <w:tab/>
      </w:r>
      <w:r>
        <w:tab/>
      </w:r>
      <w:r>
        <w:tab/>
      </w:r>
      <w:r>
        <w:tab/>
        <w:t xml:space="preserve">    606.25</w:t>
      </w:r>
    </w:p>
    <w:p w:rsidR="00497407" w:rsidRDefault="0010047E" w:rsidP="00497407">
      <w:pPr>
        <w:jc w:val="both"/>
      </w:pPr>
      <w:proofErr w:type="spellStart"/>
      <w:r>
        <w:t>Enerbase</w:t>
      </w:r>
      <w:proofErr w:type="spellEnd"/>
      <w:r>
        <w:tab/>
      </w:r>
      <w:r>
        <w:tab/>
      </w:r>
      <w:r>
        <w:tab/>
      </w:r>
      <w:r>
        <w:tab/>
      </w:r>
      <w:r>
        <w:tab/>
      </w:r>
      <w:r>
        <w:tab/>
        <w:t xml:space="preserve">    258.95</w:t>
      </w:r>
    </w:p>
    <w:p w:rsidR="00497407" w:rsidRDefault="00497407" w:rsidP="00497407">
      <w:pPr>
        <w:jc w:val="both"/>
      </w:pPr>
      <w:r>
        <w:t>Fairview Cemetery</w:t>
      </w:r>
      <w:r>
        <w:tab/>
      </w:r>
      <w:r>
        <w:tab/>
      </w:r>
      <w:r>
        <w:tab/>
      </w:r>
      <w:r>
        <w:tab/>
      </w:r>
      <w:r w:rsidR="0010047E">
        <w:tab/>
        <w:t xml:space="preserve">      86.75</w:t>
      </w:r>
    </w:p>
    <w:p w:rsidR="00497407" w:rsidRDefault="00497407" w:rsidP="00497407">
      <w:pPr>
        <w:jc w:val="both"/>
      </w:pPr>
      <w:r>
        <w:t>F</w:t>
      </w:r>
      <w:r w:rsidR="0010047E">
        <w:t>arden Construction</w:t>
      </w:r>
      <w:r w:rsidR="0010047E">
        <w:tab/>
      </w:r>
      <w:r w:rsidR="0010047E">
        <w:tab/>
      </w:r>
      <w:r w:rsidR="0010047E">
        <w:tab/>
      </w:r>
      <w:r w:rsidR="0010047E">
        <w:tab/>
      </w:r>
      <w:r w:rsidR="0010047E">
        <w:tab/>
        <w:t xml:space="preserve">    140.00</w:t>
      </w:r>
    </w:p>
    <w:p w:rsidR="00497407" w:rsidRDefault="00497407" w:rsidP="00497407">
      <w:pPr>
        <w:jc w:val="both"/>
      </w:pPr>
      <w:r>
        <w:t>First District Health</w:t>
      </w:r>
      <w:r>
        <w:tab/>
      </w:r>
      <w:r>
        <w:tab/>
      </w:r>
      <w:r>
        <w:tab/>
      </w:r>
      <w:r>
        <w:tab/>
        <w:t xml:space="preserve">                  25.00</w:t>
      </w:r>
    </w:p>
    <w:p w:rsidR="0010047E" w:rsidRDefault="0010047E" w:rsidP="00497407">
      <w:pPr>
        <w:jc w:val="both"/>
      </w:pPr>
      <w:r>
        <w:t>International Code Council</w:t>
      </w:r>
      <w:r>
        <w:tab/>
      </w:r>
      <w:r>
        <w:tab/>
      </w:r>
      <w:r>
        <w:tab/>
      </w:r>
      <w:r>
        <w:tab/>
        <w:t xml:space="preserve">    247.00</w:t>
      </w:r>
    </w:p>
    <w:p w:rsidR="0010047E" w:rsidRDefault="0010047E" w:rsidP="00497407">
      <w:pPr>
        <w:jc w:val="both"/>
      </w:pPr>
      <w:r>
        <w:t>Maguire Iron</w:t>
      </w:r>
      <w:r>
        <w:tab/>
      </w:r>
      <w:r>
        <w:tab/>
      </w:r>
      <w:r>
        <w:tab/>
      </w:r>
      <w:r>
        <w:tab/>
      </w:r>
      <w:r>
        <w:tab/>
        <w:t xml:space="preserve">           25,525.06</w:t>
      </w:r>
    </w:p>
    <w:p w:rsidR="0010047E" w:rsidRDefault="0010047E" w:rsidP="00497407">
      <w:pPr>
        <w:jc w:val="both"/>
      </w:pPr>
      <w:proofErr w:type="spellStart"/>
      <w:r>
        <w:t>Mertes</w:t>
      </w:r>
      <w:proofErr w:type="spellEnd"/>
      <w:r>
        <w:t xml:space="preserve"> Implement</w:t>
      </w:r>
      <w:r>
        <w:tab/>
      </w:r>
      <w:r>
        <w:tab/>
      </w:r>
      <w:r>
        <w:tab/>
      </w:r>
      <w:r>
        <w:tab/>
      </w:r>
      <w:r>
        <w:tab/>
        <w:t xml:space="preserve">    290.50</w:t>
      </w:r>
    </w:p>
    <w:p w:rsidR="00497407" w:rsidRDefault="00497407" w:rsidP="00497407">
      <w:pPr>
        <w:jc w:val="both"/>
      </w:pPr>
      <w:r>
        <w:t>Moore Engineer</w:t>
      </w:r>
      <w:r w:rsidR="0010047E">
        <w:t>ing</w:t>
      </w:r>
      <w:r w:rsidR="0010047E">
        <w:tab/>
      </w:r>
      <w:r w:rsidR="0010047E">
        <w:tab/>
      </w:r>
      <w:r w:rsidR="0010047E">
        <w:tab/>
      </w:r>
      <w:r w:rsidR="0010047E">
        <w:tab/>
        <w:t xml:space="preserve">             3,735.54</w:t>
      </w:r>
    </w:p>
    <w:p w:rsidR="0010047E" w:rsidRDefault="0010047E" w:rsidP="00497407">
      <w:pPr>
        <w:jc w:val="both"/>
      </w:pPr>
      <w:r>
        <w:t>ND Dept. of Enviro. Quality</w:t>
      </w:r>
      <w:r>
        <w:tab/>
      </w:r>
      <w:r>
        <w:tab/>
      </w:r>
      <w:r>
        <w:tab/>
      </w:r>
      <w:r>
        <w:tab/>
        <w:t xml:space="preserve">      10.00</w:t>
      </w:r>
    </w:p>
    <w:p w:rsidR="00497407" w:rsidRDefault="00497407" w:rsidP="00497407">
      <w:pPr>
        <w:jc w:val="both"/>
      </w:pPr>
      <w:r>
        <w:t>O</w:t>
      </w:r>
      <w:r w:rsidR="0010047E">
        <w:t>ne Call Concepts</w:t>
      </w:r>
      <w:r w:rsidR="0010047E">
        <w:tab/>
      </w:r>
      <w:r w:rsidR="0010047E">
        <w:tab/>
      </w:r>
      <w:r w:rsidR="0010047E">
        <w:tab/>
      </w:r>
      <w:r w:rsidR="0010047E">
        <w:tab/>
      </w:r>
      <w:r w:rsidR="0010047E">
        <w:tab/>
        <w:t xml:space="preserve">      15.05</w:t>
      </w:r>
    </w:p>
    <w:p w:rsidR="00497407" w:rsidRDefault="00497407" w:rsidP="00497407">
      <w:pPr>
        <w:jc w:val="both"/>
      </w:pPr>
      <w:r>
        <w:t>Otter Tail Po</w:t>
      </w:r>
      <w:r w:rsidR="0010047E">
        <w:t>wer Co.</w:t>
      </w:r>
      <w:r w:rsidR="0010047E">
        <w:tab/>
      </w:r>
      <w:r w:rsidR="0010047E">
        <w:tab/>
      </w:r>
      <w:r w:rsidR="0010047E">
        <w:tab/>
      </w:r>
      <w:r w:rsidR="0010047E">
        <w:tab/>
        <w:t xml:space="preserve">             1,841.06</w:t>
      </w:r>
    </w:p>
    <w:p w:rsidR="00497407" w:rsidRDefault="00497407" w:rsidP="00497407">
      <w:pPr>
        <w:tabs>
          <w:tab w:val="left" w:pos="720"/>
          <w:tab w:val="left" w:pos="1440"/>
          <w:tab w:val="left" w:pos="2160"/>
          <w:tab w:val="left" w:pos="2880"/>
          <w:tab w:val="left" w:pos="3600"/>
          <w:tab w:val="left" w:pos="4320"/>
          <w:tab w:val="left" w:pos="5040"/>
          <w:tab w:val="left" w:pos="5760"/>
          <w:tab w:val="left" w:pos="7720"/>
        </w:tabs>
        <w:jc w:val="both"/>
      </w:pPr>
      <w:r>
        <w:t>Renville County</w:t>
      </w:r>
      <w:r>
        <w:tab/>
      </w:r>
      <w:r>
        <w:tab/>
        <w:t xml:space="preserve"> </w:t>
      </w:r>
      <w:r>
        <w:tab/>
      </w:r>
      <w:r>
        <w:tab/>
        <w:t xml:space="preserve">             1,650.00</w:t>
      </w:r>
    </w:p>
    <w:p w:rsidR="0010047E" w:rsidRDefault="0010047E" w:rsidP="00497407">
      <w:pPr>
        <w:tabs>
          <w:tab w:val="left" w:pos="720"/>
          <w:tab w:val="left" w:pos="1440"/>
          <w:tab w:val="left" w:pos="2160"/>
          <w:tab w:val="left" w:pos="2880"/>
          <w:tab w:val="left" w:pos="3600"/>
          <w:tab w:val="left" w:pos="4320"/>
          <w:tab w:val="left" w:pos="5040"/>
          <w:tab w:val="left" w:pos="5760"/>
          <w:tab w:val="left" w:pos="7720"/>
        </w:tabs>
        <w:jc w:val="both"/>
      </w:pPr>
      <w:r>
        <w:t>Renville County/election</w:t>
      </w:r>
      <w:r>
        <w:tab/>
      </w:r>
      <w:r>
        <w:tab/>
      </w:r>
      <w:r>
        <w:tab/>
      </w:r>
      <w:r>
        <w:tab/>
        <w:t xml:space="preserve">    175.00</w:t>
      </w:r>
    </w:p>
    <w:p w:rsidR="00497407" w:rsidRDefault="00497407" w:rsidP="00497407">
      <w:pPr>
        <w:tabs>
          <w:tab w:val="left" w:pos="720"/>
          <w:tab w:val="left" w:pos="1440"/>
          <w:tab w:val="left" w:pos="2160"/>
          <w:tab w:val="left" w:pos="2880"/>
          <w:tab w:val="left" w:pos="3600"/>
          <w:tab w:val="left" w:pos="4320"/>
          <w:tab w:val="left" w:pos="5040"/>
          <w:tab w:val="left" w:pos="5760"/>
          <w:tab w:val="left" w:pos="7720"/>
        </w:tabs>
        <w:jc w:val="both"/>
      </w:pPr>
      <w:r>
        <w:t>Renv</w:t>
      </w:r>
      <w:r w:rsidR="0010047E">
        <w:t>ille County Farmer</w:t>
      </w:r>
      <w:r w:rsidR="0010047E">
        <w:tab/>
      </w:r>
      <w:r w:rsidR="0010047E">
        <w:tab/>
      </w:r>
      <w:r w:rsidR="0010047E">
        <w:tab/>
      </w:r>
      <w:r w:rsidR="0010047E">
        <w:tab/>
        <w:t xml:space="preserve">    148.28</w:t>
      </w:r>
    </w:p>
    <w:p w:rsidR="0010047E" w:rsidRDefault="0010047E" w:rsidP="00497407">
      <w:pPr>
        <w:tabs>
          <w:tab w:val="left" w:pos="720"/>
          <w:tab w:val="left" w:pos="1440"/>
          <w:tab w:val="left" w:pos="2160"/>
          <w:tab w:val="left" w:pos="2880"/>
          <w:tab w:val="left" w:pos="3600"/>
          <w:tab w:val="left" w:pos="4320"/>
          <w:tab w:val="left" w:pos="5040"/>
          <w:tab w:val="left" w:pos="5760"/>
          <w:tab w:val="left" w:pos="7720"/>
        </w:tabs>
        <w:jc w:val="both"/>
      </w:pPr>
      <w:r>
        <w:t>Renville County Farmer/dues</w:t>
      </w:r>
      <w:r>
        <w:tab/>
      </w:r>
      <w:r>
        <w:tab/>
      </w:r>
      <w:r>
        <w:tab/>
      </w:r>
      <w:r>
        <w:tab/>
        <w:t xml:space="preserve">      33.00</w:t>
      </w:r>
    </w:p>
    <w:p w:rsidR="00497407" w:rsidRDefault="00497407" w:rsidP="00497407">
      <w:pPr>
        <w:tabs>
          <w:tab w:val="left" w:pos="720"/>
          <w:tab w:val="left" w:pos="1440"/>
          <w:tab w:val="left" w:pos="2160"/>
          <w:tab w:val="left" w:pos="2880"/>
          <w:tab w:val="left" w:pos="3600"/>
          <w:tab w:val="left" w:pos="4320"/>
          <w:tab w:val="left" w:pos="5040"/>
          <w:tab w:val="left" w:pos="5760"/>
          <w:tab w:val="left" w:pos="7720"/>
        </w:tabs>
        <w:jc w:val="both"/>
      </w:pPr>
      <w:r>
        <w:lastRenderedPageBreak/>
        <w:t xml:space="preserve">Souris River Telephone                        </w:t>
      </w:r>
      <w:r w:rsidR="0010047E">
        <w:t xml:space="preserve">                          186.55</w:t>
      </w:r>
    </w:p>
    <w:p w:rsidR="0010047E" w:rsidRDefault="0010047E" w:rsidP="00497407">
      <w:pPr>
        <w:tabs>
          <w:tab w:val="left" w:pos="720"/>
          <w:tab w:val="left" w:pos="1440"/>
          <w:tab w:val="left" w:pos="2160"/>
          <w:tab w:val="left" w:pos="2880"/>
          <w:tab w:val="left" w:pos="3600"/>
          <w:tab w:val="left" w:pos="4320"/>
          <w:tab w:val="left" w:pos="5040"/>
          <w:tab w:val="left" w:pos="5760"/>
          <w:tab w:val="left" w:pos="7720"/>
        </w:tabs>
        <w:jc w:val="both"/>
      </w:pPr>
      <w:r>
        <w:t>Staples</w:t>
      </w:r>
      <w:r>
        <w:tab/>
      </w:r>
      <w:r>
        <w:tab/>
      </w:r>
      <w:r>
        <w:tab/>
      </w:r>
      <w:r>
        <w:tab/>
      </w:r>
      <w:r>
        <w:tab/>
      </w:r>
      <w:r>
        <w:tab/>
      </w:r>
      <w:r>
        <w:tab/>
        <w:t xml:space="preserve">    113.99</w:t>
      </w:r>
    </w:p>
    <w:p w:rsidR="00497407" w:rsidRDefault="00497407" w:rsidP="00497407">
      <w:pPr>
        <w:tabs>
          <w:tab w:val="left" w:pos="720"/>
          <w:tab w:val="left" w:pos="1440"/>
          <w:tab w:val="left" w:pos="2160"/>
          <w:tab w:val="left" w:pos="2880"/>
          <w:tab w:val="left" w:pos="3600"/>
          <w:tab w:val="left" w:pos="4320"/>
          <w:tab w:val="left" w:pos="5040"/>
          <w:tab w:val="left" w:pos="5760"/>
          <w:tab w:val="left" w:pos="7720"/>
        </w:tabs>
        <w:jc w:val="both"/>
      </w:pPr>
      <w:r>
        <w:t>Upper Souri</w:t>
      </w:r>
      <w:r w:rsidR="0010047E">
        <w:t xml:space="preserve">s Water District    </w:t>
      </w:r>
      <w:r w:rsidR="0010047E">
        <w:tab/>
      </w:r>
      <w:r w:rsidR="0010047E">
        <w:tab/>
      </w:r>
      <w:r w:rsidR="0010047E">
        <w:tab/>
        <w:t xml:space="preserve"> 5,580.00</w:t>
      </w:r>
    </w:p>
    <w:p w:rsidR="00497407" w:rsidRDefault="00497407" w:rsidP="00497407">
      <w:pPr>
        <w:tabs>
          <w:tab w:val="left" w:pos="720"/>
          <w:tab w:val="left" w:pos="1440"/>
          <w:tab w:val="left" w:pos="2160"/>
          <w:tab w:val="left" w:pos="2880"/>
          <w:tab w:val="left" w:pos="3600"/>
          <w:tab w:val="left" w:pos="4320"/>
          <w:tab w:val="left" w:pos="5040"/>
          <w:tab w:val="left" w:pos="5760"/>
          <w:tab w:val="left" w:pos="7720"/>
        </w:tabs>
        <w:jc w:val="both"/>
      </w:pPr>
      <w:r>
        <w:tab/>
      </w:r>
    </w:p>
    <w:p w:rsidR="00497407" w:rsidRDefault="00497407" w:rsidP="00497407">
      <w:pPr>
        <w:tabs>
          <w:tab w:val="left" w:pos="720"/>
          <w:tab w:val="left" w:pos="1440"/>
          <w:tab w:val="left" w:pos="2160"/>
          <w:tab w:val="left" w:pos="2880"/>
          <w:tab w:val="left" w:pos="3600"/>
          <w:tab w:val="left" w:pos="4320"/>
          <w:tab w:val="left" w:pos="5040"/>
          <w:tab w:val="left" w:pos="5760"/>
          <w:tab w:val="left" w:pos="7720"/>
        </w:tabs>
        <w:jc w:val="both"/>
        <w:rPr>
          <w:b/>
        </w:rPr>
      </w:pPr>
      <w:r>
        <w:rPr>
          <w:b/>
        </w:rPr>
        <w:t>TOTAL ALL EXP</w:t>
      </w:r>
      <w:r w:rsidR="0010047E">
        <w:rPr>
          <w:b/>
        </w:rPr>
        <w:t>ENSES</w:t>
      </w:r>
      <w:r w:rsidR="0010047E">
        <w:rPr>
          <w:b/>
        </w:rPr>
        <w:tab/>
      </w:r>
      <w:r w:rsidR="0010047E">
        <w:rPr>
          <w:b/>
        </w:rPr>
        <w:tab/>
        <w:t xml:space="preserve">     </w:t>
      </w:r>
      <w:r w:rsidR="0010047E">
        <w:rPr>
          <w:b/>
        </w:rPr>
        <w:tab/>
        <w:t xml:space="preserve">        $ 58,449.02</w:t>
      </w:r>
    </w:p>
    <w:p w:rsidR="00497407" w:rsidRDefault="00497407" w:rsidP="00497407">
      <w:pPr>
        <w:tabs>
          <w:tab w:val="left" w:pos="720"/>
          <w:tab w:val="left" w:pos="1440"/>
          <w:tab w:val="left" w:pos="2160"/>
          <w:tab w:val="left" w:pos="2880"/>
          <w:tab w:val="left" w:pos="3600"/>
          <w:tab w:val="left" w:pos="4320"/>
          <w:tab w:val="left" w:pos="5040"/>
          <w:tab w:val="left" w:pos="5760"/>
          <w:tab w:val="left" w:pos="7720"/>
        </w:tabs>
        <w:jc w:val="both"/>
        <w:rPr>
          <w:b/>
        </w:rPr>
      </w:pPr>
    </w:p>
    <w:p w:rsidR="00497407" w:rsidRDefault="00497407" w:rsidP="00497407">
      <w:pPr>
        <w:jc w:val="both"/>
        <w:rPr>
          <w:b/>
          <w:sz w:val="28"/>
          <w:szCs w:val="28"/>
        </w:rPr>
      </w:pPr>
    </w:p>
    <w:p w:rsidR="00497407" w:rsidRDefault="00497407" w:rsidP="00497407">
      <w:pPr>
        <w:jc w:val="both"/>
        <w:rPr>
          <w:sz w:val="28"/>
          <w:szCs w:val="28"/>
        </w:rPr>
      </w:pPr>
      <w:r>
        <w:rPr>
          <w:sz w:val="28"/>
          <w:szCs w:val="28"/>
        </w:rPr>
        <w:t xml:space="preserve">Next scheduled </w:t>
      </w:r>
      <w:r w:rsidR="0010047E">
        <w:rPr>
          <w:sz w:val="28"/>
          <w:szCs w:val="28"/>
        </w:rPr>
        <w:t>Council meeting is Monday August 3</w:t>
      </w:r>
      <w:r w:rsidR="0010047E" w:rsidRPr="0010047E">
        <w:rPr>
          <w:sz w:val="28"/>
          <w:szCs w:val="28"/>
          <w:vertAlign w:val="superscript"/>
        </w:rPr>
        <w:t>rd</w:t>
      </w:r>
      <w:r w:rsidR="0010047E">
        <w:rPr>
          <w:sz w:val="28"/>
          <w:szCs w:val="28"/>
        </w:rPr>
        <w:t>.</w:t>
      </w:r>
      <w:r>
        <w:rPr>
          <w:sz w:val="28"/>
          <w:szCs w:val="28"/>
        </w:rPr>
        <w:t xml:space="preserve"> 2020 at 6:30 pm. </w:t>
      </w:r>
    </w:p>
    <w:p w:rsidR="00497407" w:rsidRDefault="00497407" w:rsidP="00497407">
      <w:pPr>
        <w:jc w:val="both"/>
        <w:rPr>
          <w:sz w:val="28"/>
          <w:szCs w:val="28"/>
        </w:rPr>
      </w:pPr>
    </w:p>
    <w:p w:rsidR="00497407" w:rsidRDefault="0010047E" w:rsidP="00497407">
      <w:pPr>
        <w:jc w:val="both"/>
      </w:pPr>
      <w:r>
        <w:t xml:space="preserve">B. Bennett </w:t>
      </w:r>
      <w:r w:rsidR="00497407">
        <w:t>made the mo</w:t>
      </w:r>
      <w:r>
        <w:t>tion to adjourn the meeting at 8</w:t>
      </w:r>
      <w:r w:rsidR="00497407">
        <w:t xml:space="preserve">:22 pm, R. Larson seconded, all aye, meeting adjourned. </w:t>
      </w:r>
    </w:p>
    <w:p w:rsidR="00497407" w:rsidRDefault="00497407" w:rsidP="00497407">
      <w:pPr>
        <w:jc w:val="both"/>
      </w:pPr>
    </w:p>
    <w:p w:rsidR="00497407" w:rsidRDefault="00497407" w:rsidP="00497407">
      <w:pPr>
        <w:jc w:val="both"/>
      </w:pPr>
      <w:r>
        <w:t>Mayor ___________________________ City Auditor ____________________________</w:t>
      </w:r>
    </w:p>
    <w:p w:rsidR="00497407" w:rsidRDefault="00497407" w:rsidP="00497407">
      <w:pPr>
        <w:jc w:val="both"/>
      </w:pPr>
    </w:p>
    <w:p w:rsidR="00497407" w:rsidRDefault="00497407" w:rsidP="00497407">
      <w:pPr>
        <w:jc w:val="both"/>
      </w:pPr>
      <w:r>
        <w:t>Approved Date: ____________</w:t>
      </w:r>
    </w:p>
    <w:p w:rsidR="00497407" w:rsidRDefault="00497407" w:rsidP="00497407">
      <w:pPr>
        <w:pStyle w:val="NoSpacing"/>
      </w:pPr>
    </w:p>
    <w:p w:rsidR="00497407" w:rsidRDefault="00497407" w:rsidP="00497407">
      <w:pPr>
        <w:pStyle w:val="NoSpacing"/>
      </w:pPr>
    </w:p>
    <w:p w:rsidR="00497407" w:rsidRDefault="00497407" w:rsidP="00497407">
      <w:pPr>
        <w:pStyle w:val="NoSpacing"/>
      </w:pPr>
    </w:p>
    <w:p w:rsidR="00C35A44" w:rsidRDefault="00C35A44" w:rsidP="00497407">
      <w:pPr>
        <w:pStyle w:val="NoSpacing"/>
      </w:pPr>
    </w:p>
    <w:sectPr w:rsidR="00C35A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A0" w:rsidRDefault="008D71A0" w:rsidP="008D71A0">
      <w:r>
        <w:separator/>
      </w:r>
    </w:p>
  </w:endnote>
  <w:endnote w:type="continuationSeparator" w:id="0">
    <w:p w:rsidR="008D71A0" w:rsidRDefault="008D71A0" w:rsidP="008D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044544"/>
      <w:docPartObj>
        <w:docPartGallery w:val="Page Numbers (Bottom of Page)"/>
        <w:docPartUnique/>
      </w:docPartObj>
    </w:sdtPr>
    <w:sdtEndPr>
      <w:rPr>
        <w:noProof/>
      </w:rPr>
    </w:sdtEndPr>
    <w:sdtContent>
      <w:p w:rsidR="008D71A0" w:rsidRDefault="008D71A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D71A0" w:rsidRDefault="008D7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A0" w:rsidRDefault="008D71A0" w:rsidP="008D71A0">
      <w:r>
        <w:separator/>
      </w:r>
    </w:p>
  </w:footnote>
  <w:footnote w:type="continuationSeparator" w:id="0">
    <w:p w:rsidR="008D71A0" w:rsidRDefault="008D71A0" w:rsidP="008D7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F8D"/>
    <w:multiLevelType w:val="hybridMultilevel"/>
    <w:tmpl w:val="EDE87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A45E87"/>
    <w:multiLevelType w:val="hybridMultilevel"/>
    <w:tmpl w:val="969C7C6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33224E"/>
    <w:multiLevelType w:val="hybridMultilevel"/>
    <w:tmpl w:val="93D83538"/>
    <w:lvl w:ilvl="0" w:tplc="24262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A93D72"/>
    <w:multiLevelType w:val="hybridMultilevel"/>
    <w:tmpl w:val="96409B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3D46E3"/>
    <w:multiLevelType w:val="hybridMultilevel"/>
    <w:tmpl w:val="E19A6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042CC"/>
    <w:multiLevelType w:val="hybridMultilevel"/>
    <w:tmpl w:val="63F62F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596456"/>
    <w:multiLevelType w:val="hybridMultilevel"/>
    <w:tmpl w:val="29340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07"/>
    <w:rsid w:val="0010047E"/>
    <w:rsid w:val="00497407"/>
    <w:rsid w:val="008D71A0"/>
    <w:rsid w:val="00C3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F24F-EAA2-4CA0-B7EF-E9A013CD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407"/>
    <w:pPr>
      <w:spacing w:after="0" w:line="240" w:lineRule="auto"/>
    </w:pPr>
  </w:style>
  <w:style w:type="paragraph" w:styleId="Title">
    <w:name w:val="Title"/>
    <w:basedOn w:val="Normal"/>
    <w:link w:val="TitleChar"/>
    <w:uiPriority w:val="10"/>
    <w:qFormat/>
    <w:rsid w:val="00497407"/>
    <w:pPr>
      <w:jc w:val="center"/>
    </w:pPr>
    <w:rPr>
      <w:sz w:val="44"/>
    </w:rPr>
  </w:style>
  <w:style w:type="character" w:customStyle="1" w:styleId="TitleChar">
    <w:name w:val="Title Char"/>
    <w:basedOn w:val="DefaultParagraphFont"/>
    <w:link w:val="Title"/>
    <w:uiPriority w:val="10"/>
    <w:rsid w:val="00497407"/>
    <w:rPr>
      <w:rFonts w:ascii="Times New Roman" w:eastAsia="Times New Roman" w:hAnsi="Times New Roman" w:cs="Times New Roman"/>
      <w:sz w:val="44"/>
      <w:szCs w:val="24"/>
    </w:rPr>
  </w:style>
  <w:style w:type="paragraph" w:styleId="ListParagraph">
    <w:name w:val="List Paragraph"/>
    <w:basedOn w:val="Normal"/>
    <w:uiPriority w:val="34"/>
    <w:qFormat/>
    <w:rsid w:val="00497407"/>
    <w:pPr>
      <w:ind w:left="720"/>
      <w:contextualSpacing/>
    </w:pPr>
  </w:style>
  <w:style w:type="paragraph" w:styleId="Header">
    <w:name w:val="header"/>
    <w:basedOn w:val="Normal"/>
    <w:link w:val="HeaderChar"/>
    <w:uiPriority w:val="99"/>
    <w:unhideWhenUsed/>
    <w:rsid w:val="008D71A0"/>
    <w:pPr>
      <w:tabs>
        <w:tab w:val="center" w:pos="4680"/>
        <w:tab w:val="right" w:pos="9360"/>
      </w:tabs>
    </w:pPr>
  </w:style>
  <w:style w:type="character" w:customStyle="1" w:styleId="HeaderChar">
    <w:name w:val="Header Char"/>
    <w:basedOn w:val="DefaultParagraphFont"/>
    <w:link w:val="Header"/>
    <w:uiPriority w:val="99"/>
    <w:rsid w:val="008D71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71A0"/>
    <w:pPr>
      <w:tabs>
        <w:tab w:val="center" w:pos="4680"/>
        <w:tab w:val="right" w:pos="9360"/>
      </w:tabs>
    </w:pPr>
  </w:style>
  <w:style w:type="character" w:customStyle="1" w:styleId="FooterChar">
    <w:name w:val="Footer Char"/>
    <w:basedOn w:val="DefaultParagraphFont"/>
    <w:link w:val="Footer"/>
    <w:uiPriority w:val="99"/>
    <w:rsid w:val="008D71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2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4</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3</cp:revision>
  <dcterms:created xsi:type="dcterms:W3CDTF">2020-07-07T14:02:00Z</dcterms:created>
  <dcterms:modified xsi:type="dcterms:W3CDTF">2020-07-08T18:41:00Z</dcterms:modified>
</cp:coreProperties>
</file>