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E0B" w:rsidRDefault="008B2E0B" w:rsidP="008B2E0B">
      <w:pPr>
        <w:pStyle w:val="Title"/>
        <w:jc w:val="left"/>
        <w:rPr>
          <w:b/>
          <w:sz w:val="24"/>
        </w:rPr>
      </w:pPr>
      <w:r>
        <w:rPr>
          <w:b/>
          <w:sz w:val="24"/>
        </w:rPr>
        <w:t xml:space="preserve">Glenburn Council Meeting </w:t>
      </w:r>
    </w:p>
    <w:p w:rsidR="008B2E0B" w:rsidRDefault="008B2E0B" w:rsidP="008B2E0B">
      <w:pPr>
        <w:pStyle w:val="Title"/>
        <w:jc w:val="left"/>
        <w:rPr>
          <w:b/>
          <w:sz w:val="24"/>
        </w:rPr>
      </w:pPr>
      <w:r>
        <w:rPr>
          <w:b/>
          <w:sz w:val="24"/>
        </w:rPr>
        <w:t>December 2</w:t>
      </w:r>
      <w:r w:rsidRPr="008B2E0B">
        <w:rPr>
          <w:b/>
          <w:sz w:val="24"/>
          <w:vertAlign w:val="superscript"/>
        </w:rPr>
        <w:t>nd</w:t>
      </w:r>
      <w:r>
        <w:rPr>
          <w:b/>
          <w:sz w:val="24"/>
        </w:rPr>
        <w:t>, 2019</w:t>
      </w:r>
    </w:p>
    <w:p w:rsidR="008B2E0B" w:rsidRDefault="008B2E0B" w:rsidP="008B2E0B">
      <w:pPr>
        <w:pStyle w:val="Title"/>
        <w:jc w:val="left"/>
        <w:rPr>
          <w:b/>
          <w:sz w:val="24"/>
        </w:rPr>
      </w:pPr>
      <w:r>
        <w:rPr>
          <w:b/>
          <w:sz w:val="24"/>
        </w:rPr>
        <w:t>6:30 PM</w:t>
      </w:r>
    </w:p>
    <w:p w:rsidR="008B2E0B" w:rsidRDefault="008B2E0B" w:rsidP="008B2E0B">
      <w:pPr>
        <w:pStyle w:val="Title"/>
        <w:jc w:val="left"/>
        <w:rPr>
          <w:sz w:val="24"/>
        </w:rPr>
      </w:pPr>
    </w:p>
    <w:p w:rsidR="008B2E0B" w:rsidRDefault="008B2E0B" w:rsidP="008B2E0B">
      <w:pPr>
        <w:pStyle w:val="Title"/>
        <w:jc w:val="left"/>
        <w:rPr>
          <w:sz w:val="24"/>
        </w:rPr>
      </w:pPr>
      <w:r>
        <w:rPr>
          <w:sz w:val="24"/>
        </w:rPr>
        <w:t>Mayor Eric Folstad cal</w:t>
      </w:r>
      <w:r>
        <w:rPr>
          <w:sz w:val="24"/>
        </w:rPr>
        <w:t>led the meeting to order at 6:30</w:t>
      </w:r>
      <w:r>
        <w:rPr>
          <w:sz w:val="24"/>
        </w:rPr>
        <w:t xml:space="preserve"> pm. Pr</w:t>
      </w:r>
      <w:r>
        <w:rPr>
          <w:sz w:val="24"/>
        </w:rPr>
        <w:t xml:space="preserve">esent: Council members Ashley, </w:t>
      </w:r>
      <w:proofErr w:type="spellStart"/>
      <w:r>
        <w:rPr>
          <w:sz w:val="24"/>
        </w:rPr>
        <w:t>Hensen</w:t>
      </w:r>
      <w:proofErr w:type="spellEnd"/>
      <w:r>
        <w:rPr>
          <w:sz w:val="24"/>
        </w:rPr>
        <w:t xml:space="preserve">, Hoff and Larson. </w:t>
      </w:r>
      <w:r>
        <w:rPr>
          <w:sz w:val="24"/>
        </w:rPr>
        <w:t>PW Brad Brandt,</w:t>
      </w:r>
      <w:r>
        <w:rPr>
          <w:sz w:val="24"/>
        </w:rPr>
        <w:t xml:space="preserve"> Auditor Donna Zeltinger.</w:t>
      </w:r>
      <w:r>
        <w:rPr>
          <w:sz w:val="24"/>
        </w:rPr>
        <w:t xml:space="preserve"> Others: Engineer Josh Reiner, Rick Adams with Verizon, Dan Ruby with Circle Sanitation, Mike </w:t>
      </w:r>
      <w:proofErr w:type="spellStart"/>
      <w:r>
        <w:rPr>
          <w:sz w:val="24"/>
        </w:rPr>
        <w:t>Ehinger</w:t>
      </w:r>
      <w:proofErr w:type="spellEnd"/>
      <w:r>
        <w:rPr>
          <w:sz w:val="24"/>
        </w:rPr>
        <w:t xml:space="preserve">, Larry </w:t>
      </w:r>
      <w:proofErr w:type="spellStart"/>
      <w:r>
        <w:rPr>
          <w:sz w:val="24"/>
        </w:rPr>
        <w:t>Derr</w:t>
      </w:r>
      <w:proofErr w:type="spellEnd"/>
      <w:r>
        <w:rPr>
          <w:sz w:val="24"/>
        </w:rPr>
        <w:t xml:space="preserve">, Jeri Long and Jodi Spokely. </w:t>
      </w:r>
    </w:p>
    <w:p w:rsidR="008B2E0B" w:rsidRDefault="008B2E0B" w:rsidP="008B2E0B">
      <w:pPr>
        <w:pStyle w:val="Title"/>
        <w:jc w:val="left"/>
        <w:rPr>
          <w:sz w:val="24"/>
        </w:rPr>
      </w:pPr>
    </w:p>
    <w:p w:rsidR="008B2E0B" w:rsidRDefault="008B2E0B" w:rsidP="008B2E0B">
      <w:pPr>
        <w:pStyle w:val="Title"/>
        <w:jc w:val="left"/>
        <w:rPr>
          <w:sz w:val="24"/>
        </w:rPr>
      </w:pPr>
      <w:r>
        <w:rPr>
          <w:sz w:val="24"/>
        </w:rPr>
        <w:t xml:space="preserve">D. </w:t>
      </w:r>
      <w:proofErr w:type="spellStart"/>
      <w:r>
        <w:rPr>
          <w:sz w:val="24"/>
        </w:rPr>
        <w:t>Hensen</w:t>
      </w:r>
      <w:proofErr w:type="spellEnd"/>
      <w:r>
        <w:rPr>
          <w:sz w:val="24"/>
        </w:rPr>
        <w:t xml:space="preserve"> made the motion to approve the minutes from the </w:t>
      </w:r>
      <w:r>
        <w:rPr>
          <w:sz w:val="24"/>
        </w:rPr>
        <w:t>Nov. 4</w:t>
      </w:r>
      <w:r w:rsidRPr="008B2E0B">
        <w:rPr>
          <w:sz w:val="24"/>
          <w:vertAlign w:val="superscript"/>
        </w:rPr>
        <w:t>th</w:t>
      </w:r>
      <w:r>
        <w:rPr>
          <w:sz w:val="24"/>
        </w:rPr>
        <w:t>,</w:t>
      </w:r>
      <w:r>
        <w:rPr>
          <w:sz w:val="24"/>
        </w:rPr>
        <w:t xml:space="preserve"> 2019 council meeting. Second by D. Hoff, all aye, motion approved. </w:t>
      </w:r>
    </w:p>
    <w:p w:rsidR="008B2E0B" w:rsidRDefault="008B2E0B" w:rsidP="008B2E0B">
      <w:pPr>
        <w:pStyle w:val="Title"/>
        <w:jc w:val="left"/>
        <w:rPr>
          <w:sz w:val="24"/>
        </w:rPr>
      </w:pPr>
    </w:p>
    <w:p w:rsidR="008B2E0B" w:rsidRDefault="008B2E0B" w:rsidP="008B2E0B">
      <w:pPr>
        <w:pStyle w:val="Title"/>
        <w:jc w:val="left"/>
        <w:rPr>
          <w:sz w:val="24"/>
        </w:rPr>
      </w:pPr>
      <w:r>
        <w:rPr>
          <w:sz w:val="24"/>
        </w:rPr>
        <w:t>There were three additions to the agenda: 1. Email from City of Granville 2. Rural Water annual bill and 3. Policy manual.  Motion by D. Hoff</w:t>
      </w:r>
      <w:r>
        <w:rPr>
          <w:sz w:val="24"/>
        </w:rPr>
        <w:t xml:space="preserve"> to approve the agenda</w:t>
      </w:r>
      <w:r>
        <w:rPr>
          <w:sz w:val="24"/>
        </w:rPr>
        <w:t xml:space="preserve"> with additions</w:t>
      </w:r>
      <w:r>
        <w:rPr>
          <w:sz w:val="24"/>
        </w:rPr>
        <w:t xml:space="preserve">, second by R. Larson. All aye, agenda approved. </w:t>
      </w:r>
    </w:p>
    <w:p w:rsidR="008B2E0B" w:rsidRDefault="008B2E0B" w:rsidP="008B2E0B">
      <w:pPr>
        <w:pStyle w:val="Title"/>
        <w:jc w:val="left"/>
        <w:rPr>
          <w:sz w:val="24"/>
        </w:rPr>
      </w:pPr>
    </w:p>
    <w:p w:rsidR="008B2E0B" w:rsidRDefault="008B2E0B" w:rsidP="008B2E0B">
      <w:pPr>
        <w:pStyle w:val="Title"/>
        <w:jc w:val="left"/>
        <w:rPr>
          <w:sz w:val="24"/>
        </w:rPr>
      </w:pPr>
      <w:r>
        <w:rPr>
          <w:sz w:val="24"/>
        </w:rPr>
        <w:t>Guests:</w:t>
      </w:r>
    </w:p>
    <w:p w:rsidR="008B2E0B" w:rsidRDefault="008B2E0B" w:rsidP="008B2E0B">
      <w:pPr>
        <w:pStyle w:val="Title"/>
        <w:jc w:val="left"/>
        <w:rPr>
          <w:sz w:val="24"/>
        </w:rPr>
      </w:pPr>
      <w:r>
        <w:rPr>
          <w:sz w:val="24"/>
        </w:rPr>
        <w:t xml:space="preserve">#1. Dan Ruby with Circle Sanitation was here to discuss the new five year contract which he had two options for: </w:t>
      </w:r>
      <w:r w:rsidRPr="008B2E0B">
        <w:rPr>
          <w:b/>
          <w:sz w:val="24"/>
        </w:rPr>
        <w:t>Option 1</w:t>
      </w:r>
      <w:r>
        <w:rPr>
          <w:sz w:val="24"/>
        </w:rPr>
        <w:t xml:space="preserve"> is with totes. Each tote is a 96 gal tote and holds the equivalent of three/32 gallon trash cans. Rates for years 1 &amp; 2 would be $16.55 per residence per month and years 3, 4 &amp; 5 would see an increase to $17.50 If a resident wants an additional tote the cost is $5.50 for years 1 &amp; 2 and $6.25 for years 3,4,&amp; 5. Pick up of furniture or mattresses and larger items will not be able to done at the curb but the City will have 4 roll off dumpsters per year for one week each where these items could be placed. Pick up day would also be changed because of the side dump truck. </w:t>
      </w:r>
      <w:r w:rsidRPr="008B2E0B">
        <w:rPr>
          <w:b/>
          <w:sz w:val="24"/>
        </w:rPr>
        <w:t>Option 2</w:t>
      </w:r>
      <w:r>
        <w:rPr>
          <w:sz w:val="24"/>
        </w:rPr>
        <w:t xml:space="preserve"> is without totes and the price is $17.25 for years 1, 2 &amp; 3 and $18.00 for years 4 &amp;5 per residence per month. The council will look over both contracts, get input from the residents and will make a decision at the Jan. meeting.</w:t>
      </w:r>
    </w:p>
    <w:p w:rsidR="008B2E0B" w:rsidRDefault="008B2E0B" w:rsidP="008B2E0B">
      <w:pPr>
        <w:pStyle w:val="Title"/>
        <w:jc w:val="left"/>
        <w:rPr>
          <w:sz w:val="24"/>
        </w:rPr>
      </w:pPr>
    </w:p>
    <w:p w:rsidR="008B2E0B" w:rsidRDefault="008B2E0B" w:rsidP="008B2E0B">
      <w:pPr>
        <w:pStyle w:val="Title"/>
        <w:jc w:val="left"/>
        <w:rPr>
          <w:sz w:val="24"/>
        </w:rPr>
      </w:pPr>
      <w:r>
        <w:rPr>
          <w:sz w:val="24"/>
        </w:rPr>
        <w:t xml:space="preserve">#2. Rick Adams representing Verizon Wireless was here to present the council with Site options for Verizon to place their generator and cabinets next to the new water tower. He also had pictures of a similar site to give the council a general idea of how it looks. After discussion and review D. </w:t>
      </w:r>
      <w:proofErr w:type="spellStart"/>
      <w:r>
        <w:rPr>
          <w:sz w:val="24"/>
        </w:rPr>
        <w:t>Hensen</w:t>
      </w:r>
      <w:proofErr w:type="spellEnd"/>
      <w:r>
        <w:rPr>
          <w:sz w:val="24"/>
        </w:rPr>
        <w:t xml:space="preserve"> made the motion to approve Alternate site plan # 1, second made by D. Ashley. Larson yes, </w:t>
      </w:r>
      <w:proofErr w:type="spellStart"/>
      <w:r>
        <w:rPr>
          <w:sz w:val="24"/>
        </w:rPr>
        <w:t>Hensen</w:t>
      </w:r>
      <w:proofErr w:type="spellEnd"/>
      <w:r>
        <w:rPr>
          <w:sz w:val="24"/>
        </w:rPr>
        <w:t xml:space="preserve"> yes, Ashley yes, Hoff yes, motion approved. </w:t>
      </w:r>
    </w:p>
    <w:p w:rsidR="008B2E0B" w:rsidRDefault="008B2E0B" w:rsidP="008B2E0B">
      <w:pPr>
        <w:pStyle w:val="Title"/>
        <w:jc w:val="left"/>
        <w:rPr>
          <w:sz w:val="24"/>
        </w:rPr>
      </w:pPr>
    </w:p>
    <w:p w:rsidR="008B2E0B" w:rsidRDefault="008B2E0B" w:rsidP="008B2E0B">
      <w:pPr>
        <w:pStyle w:val="Title"/>
        <w:jc w:val="left"/>
        <w:rPr>
          <w:sz w:val="24"/>
        </w:rPr>
      </w:pPr>
      <w:r>
        <w:rPr>
          <w:sz w:val="24"/>
        </w:rPr>
        <w:t xml:space="preserve">#3. Mike </w:t>
      </w:r>
      <w:proofErr w:type="spellStart"/>
      <w:r>
        <w:rPr>
          <w:sz w:val="24"/>
        </w:rPr>
        <w:t>Ehinger</w:t>
      </w:r>
      <w:proofErr w:type="spellEnd"/>
      <w:r>
        <w:rPr>
          <w:sz w:val="24"/>
        </w:rPr>
        <w:t>, with the school</w:t>
      </w:r>
      <w:proofErr w:type="gramStart"/>
      <w:r>
        <w:rPr>
          <w:sz w:val="24"/>
        </w:rPr>
        <w:t>,  addressed</w:t>
      </w:r>
      <w:proofErr w:type="gramEnd"/>
      <w:r>
        <w:rPr>
          <w:sz w:val="24"/>
        </w:rPr>
        <w:t xml:space="preserve"> the council about the parking situation where vehicles are to be off the streets during daylight hours. The council is willing to work with the school and allow parking on the North and East sides with the understanding that if there is a storm coming all vehicles must be moved prior for snow removal.</w:t>
      </w:r>
    </w:p>
    <w:p w:rsidR="008B2E0B" w:rsidRDefault="008B2E0B" w:rsidP="008B2E0B">
      <w:pPr>
        <w:pStyle w:val="Title"/>
        <w:jc w:val="left"/>
        <w:rPr>
          <w:sz w:val="24"/>
        </w:rPr>
      </w:pPr>
    </w:p>
    <w:p w:rsidR="008B2E0B" w:rsidRDefault="008B2E0B" w:rsidP="008B2E0B">
      <w:pPr>
        <w:pStyle w:val="Title"/>
        <w:jc w:val="left"/>
        <w:rPr>
          <w:sz w:val="24"/>
        </w:rPr>
      </w:pPr>
    </w:p>
    <w:p w:rsidR="008B2E0B" w:rsidRDefault="008B2E0B" w:rsidP="008B2E0B">
      <w:pPr>
        <w:pStyle w:val="Title"/>
        <w:jc w:val="left"/>
        <w:rPr>
          <w:b/>
          <w:sz w:val="24"/>
        </w:rPr>
      </w:pPr>
      <w:r>
        <w:rPr>
          <w:b/>
          <w:sz w:val="24"/>
        </w:rPr>
        <w:t xml:space="preserve">Reports from the council members were given: </w:t>
      </w:r>
    </w:p>
    <w:p w:rsidR="008B2E0B" w:rsidRDefault="008B2E0B" w:rsidP="008B2E0B">
      <w:pPr>
        <w:jc w:val="both"/>
        <w:rPr>
          <w:b/>
        </w:rPr>
      </w:pPr>
      <w:r>
        <w:rPr>
          <w:b/>
        </w:rPr>
        <w:t xml:space="preserve">Dianne (Water &amp; Pets):    </w:t>
      </w:r>
    </w:p>
    <w:p w:rsidR="008B2E0B" w:rsidRDefault="008B2E0B" w:rsidP="008B2E0B">
      <w:pPr>
        <w:pStyle w:val="ListParagraph"/>
        <w:numPr>
          <w:ilvl w:val="0"/>
          <w:numId w:val="1"/>
        </w:numPr>
        <w:jc w:val="both"/>
        <w:rPr>
          <w:b/>
        </w:rPr>
      </w:pPr>
      <w:r>
        <w:t>Six shut off notices and forty one late s</w:t>
      </w:r>
      <w:r>
        <w:t>tatements were sent out on 11/25</w:t>
      </w:r>
      <w:r>
        <w:t xml:space="preserve">/19. </w:t>
      </w:r>
    </w:p>
    <w:p w:rsidR="008B2E0B" w:rsidRDefault="008B2E0B" w:rsidP="008B2E0B">
      <w:pPr>
        <w:pStyle w:val="ListParagraph"/>
        <w:numPr>
          <w:ilvl w:val="0"/>
          <w:numId w:val="1"/>
        </w:numPr>
        <w:jc w:val="both"/>
        <w:rPr>
          <w:b/>
        </w:rPr>
      </w:pPr>
      <w:r>
        <w:t xml:space="preserve">Of the 28 letters sent out to Landlords, management companies and real estate agents to address Utility and dog applications, only five have been returned. </w:t>
      </w:r>
    </w:p>
    <w:p w:rsidR="008B2E0B" w:rsidRDefault="008B2E0B" w:rsidP="008B2E0B">
      <w:pPr>
        <w:pStyle w:val="ListParagraph"/>
        <w:ind w:left="0"/>
        <w:jc w:val="both"/>
        <w:rPr>
          <w:b/>
        </w:rPr>
      </w:pPr>
    </w:p>
    <w:p w:rsidR="008B2E0B" w:rsidRDefault="008B2E0B" w:rsidP="008B2E0B">
      <w:pPr>
        <w:pStyle w:val="ListParagraph"/>
        <w:ind w:left="0"/>
        <w:jc w:val="both"/>
      </w:pPr>
      <w:r>
        <w:rPr>
          <w:b/>
        </w:rPr>
        <w:lastRenderedPageBreak/>
        <w:t>Dave Hoff (Sewer):</w:t>
      </w:r>
      <w:r>
        <w:t xml:space="preserve"> </w:t>
      </w:r>
      <w:r>
        <w:t>Brad mentioned it is close and spring runoff will be a problem. Pumps are running 6 hours a day. He is keeping a close eye on the lagoon cells.</w:t>
      </w:r>
    </w:p>
    <w:p w:rsidR="008B2E0B" w:rsidRDefault="008B2E0B" w:rsidP="008B2E0B">
      <w:pPr>
        <w:jc w:val="both"/>
      </w:pPr>
    </w:p>
    <w:p w:rsidR="008B2E0B" w:rsidRDefault="008B2E0B" w:rsidP="008B2E0B">
      <w:pPr>
        <w:jc w:val="both"/>
      </w:pPr>
      <w:r>
        <w:rPr>
          <w:b/>
        </w:rPr>
        <w:t xml:space="preserve">Rick L.  (Streets): </w:t>
      </w:r>
      <w:r>
        <w:t xml:space="preserve">He has been receiving a lot of calls on the no parking during daylight hours rule. </w:t>
      </w:r>
    </w:p>
    <w:p w:rsidR="008B2E0B" w:rsidRDefault="008B2E0B" w:rsidP="008B2E0B">
      <w:pPr>
        <w:jc w:val="both"/>
      </w:pPr>
    </w:p>
    <w:p w:rsidR="008B2E0B" w:rsidRPr="008B2E0B" w:rsidRDefault="008B2E0B" w:rsidP="008B2E0B">
      <w:pPr>
        <w:jc w:val="both"/>
      </w:pPr>
      <w:r>
        <w:rPr>
          <w:b/>
        </w:rPr>
        <w:t>Dave A. (B</w:t>
      </w:r>
      <w:r>
        <w:rPr>
          <w:b/>
        </w:rPr>
        <w:t xml:space="preserve">uildings): </w:t>
      </w:r>
      <w:r>
        <w:t>Dave mentioned the shack that was erected on a Chelsey Drive rental property that did not have a building application submitted or an approval to build. He also would like to see the landlords take initiative to see that such things are seen to on their properties.</w:t>
      </w:r>
      <w:bookmarkStart w:id="0" w:name="_GoBack"/>
      <w:bookmarkEnd w:id="0"/>
      <w:r>
        <w:t xml:space="preserve"> </w:t>
      </w:r>
    </w:p>
    <w:p w:rsidR="008B2E0B" w:rsidRDefault="008B2E0B" w:rsidP="008B2E0B">
      <w:pPr>
        <w:jc w:val="both"/>
        <w:rPr>
          <w:b/>
        </w:rPr>
      </w:pPr>
    </w:p>
    <w:p w:rsidR="008B2E0B" w:rsidRPr="008B2E0B" w:rsidRDefault="008B2E0B" w:rsidP="008B2E0B">
      <w:pPr>
        <w:jc w:val="both"/>
      </w:pPr>
      <w:r>
        <w:rPr>
          <w:b/>
        </w:rPr>
        <w:t>Mayor Communications:</w:t>
      </w:r>
      <w:r>
        <w:rPr>
          <w:b/>
        </w:rPr>
        <w:t xml:space="preserve"> </w:t>
      </w:r>
      <w:r>
        <w:t>Eric has been checking out the properties that letters were sent to for cleanup and vehicle abandonment. Some have been complying while others are still in need of licensing.</w:t>
      </w:r>
    </w:p>
    <w:p w:rsidR="008B2E0B" w:rsidRDefault="008B2E0B" w:rsidP="008B2E0B">
      <w:pPr>
        <w:jc w:val="both"/>
        <w:rPr>
          <w:b/>
        </w:rPr>
      </w:pPr>
    </w:p>
    <w:p w:rsidR="008B2E0B" w:rsidRDefault="008B2E0B" w:rsidP="008B2E0B">
      <w:pPr>
        <w:jc w:val="both"/>
      </w:pPr>
      <w:r>
        <w:rPr>
          <w:b/>
        </w:rPr>
        <w:t>Employee Communications</w:t>
      </w:r>
      <w:r>
        <w:t>:</w:t>
      </w:r>
    </w:p>
    <w:p w:rsidR="008B2E0B" w:rsidRDefault="008B2E0B" w:rsidP="008B2E0B">
      <w:pPr>
        <w:pStyle w:val="ListParagraph"/>
        <w:numPr>
          <w:ilvl w:val="0"/>
          <w:numId w:val="6"/>
        </w:numPr>
        <w:jc w:val="both"/>
      </w:pPr>
      <w:r>
        <w:t xml:space="preserve"> Brad informed the council that the transmission on the City pickup has been slipping and loosing oil while sanding streets. Discussion was held on what could be wrong and a few options to try to repair </w:t>
      </w:r>
    </w:p>
    <w:p w:rsidR="008B2E0B" w:rsidRDefault="008B2E0B" w:rsidP="008B2E0B">
      <w:pPr>
        <w:pStyle w:val="ListParagraph"/>
        <w:numPr>
          <w:ilvl w:val="0"/>
          <w:numId w:val="6"/>
        </w:numPr>
        <w:jc w:val="both"/>
      </w:pPr>
      <w:r>
        <w:t xml:space="preserve">Christmas bonuses for the employees were mentioned. D. </w:t>
      </w:r>
      <w:proofErr w:type="spellStart"/>
      <w:r>
        <w:t>Hensen</w:t>
      </w:r>
      <w:proofErr w:type="spellEnd"/>
      <w:r>
        <w:t xml:space="preserve"> so moved to pay the same as last year. Second by D. Hoff, all aye, motion approved. </w:t>
      </w:r>
    </w:p>
    <w:p w:rsidR="008B2E0B" w:rsidRDefault="008B2E0B" w:rsidP="008B2E0B">
      <w:pPr>
        <w:pStyle w:val="ListParagraph"/>
        <w:numPr>
          <w:ilvl w:val="0"/>
          <w:numId w:val="6"/>
        </w:numPr>
        <w:jc w:val="both"/>
      </w:pPr>
      <w:r>
        <w:t xml:space="preserve">Looking for someone to have Brad train for the maintenance position was gone over. Brad and Donna will work on job description and what is required for training. </w:t>
      </w:r>
    </w:p>
    <w:p w:rsidR="008B2E0B" w:rsidRDefault="008B2E0B" w:rsidP="008B2E0B">
      <w:pPr>
        <w:jc w:val="both"/>
      </w:pPr>
      <w:r>
        <w:t xml:space="preserve"> </w:t>
      </w:r>
    </w:p>
    <w:p w:rsidR="008B2E0B" w:rsidRDefault="008B2E0B" w:rsidP="008B2E0B">
      <w:pPr>
        <w:jc w:val="both"/>
        <w:rPr>
          <w:b/>
        </w:rPr>
      </w:pPr>
      <w:r>
        <w:rPr>
          <w:b/>
        </w:rPr>
        <w:t>Engineers Report:</w:t>
      </w:r>
    </w:p>
    <w:p w:rsidR="008B2E0B" w:rsidRDefault="008B2E0B" w:rsidP="008B2E0B">
      <w:pPr>
        <w:jc w:val="both"/>
      </w:pPr>
      <w:r>
        <w:t>J</w:t>
      </w:r>
      <w:r>
        <w:t>osh updated the council on the progress to date on the tower and the updated schedule timeline. He then presenting the following for approval and payment:</w:t>
      </w:r>
    </w:p>
    <w:p w:rsidR="008B2E0B" w:rsidRDefault="008B2E0B" w:rsidP="008B2E0B">
      <w:pPr>
        <w:pStyle w:val="ListParagraph"/>
        <w:numPr>
          <w:ilvl w:val="0"/>
          <w:numId w:val="2"/>
        </w:numPr>
        <w:jc w:val="both"/>
      </w:pPr>
      <w:r>
        <w:t>Change order #1 dealing with the water main installation date to be changed to June 30</w:t>
      </w:r>
      <w:r w:rsidRPr="008B2E0B">
        <w:rPr>
          <w:vertAlign w:val="superscript"/>
        </w:rPr>
        <w:t>th</w:t>
      </w:r>
      <w:r>
        <w:t xml:space="preserve">, 2020. Motion by D. </w:t>
      </w:r>
      <w:proofErr w:type="spellStart"/>
      <w:r>
        <w:t>Hensen</w:t>
      </w:r>
      <w:proofErr w:type="spellEnd"/>
      <w:r>
        <w:t xml:space="preserve"> to approve the change order #1 to June 2020. Second by D. Ashley; Larson yes, </w:t>
      </w:r>
      <w:proofErr w:type="spellStart"/>
      <w:r>
        <w:t>Hensen</w:t>
      </w:r>
      <w:proofErr w:type="spellEnd"/>
      <w:r>
        <w:t xml:space="preserve"> yes, Hoff yes, Ashley yes. Motion approved. </w:t>
      </w:r>
    </w:p>
    <w:p w:rsidR="008B2E0B" w:rsidRDefault="008B2E0B" w:rsidP="008B2E0B">
      <w:pPr>
        <w:pStyle w:val="ListParagraph"/>
        <w:numPr>
          <w:ilvl w:val="0"/>
          <w:numId w:val="2"/>
        </w:numPr>
        <w:jc w:val="both"/>
      </w:pPr>
      <w:r>
        <w:t xml:space="preserve">Motion by D. </w:t>
      </w:r>
      <w:proofErr w:type="spellStart"/>
      <w:r>
        <w:t>Hensen</w:t>
      </w:r>
      <w:proofErr w:type="spellEnd"/>
      <w:r>
        <w:t xml:space="preserve"> to approve the request for Contra</w:t>
      </w:r>
      <w:r>
        <w:t xml:space="preserve">ctors application for payment #6 for $164,217.90 </w:t>
      </w:r>
      <w:r>
        <w:t>contingent on the MR&amp;I and DWSRF approval. Second made by D. Hoff. Roll call</w:t>
      </w:r>
      <w:r>
        <w:t xml:space="preserve"> vote: Ashley yes, Hoff yes, Larson yes, </w:t>
      </w:r>
      <w:proofErr w:type="spellStart"/>
      <w:r>
        <w:t>Hensen</w:t>
      </w:r>
      <w:proofErr w:type="spellEnd"/>
      <w:r>
        <w:t xml:space="preserve"> yes, </w:t>
      </w:r>
      <w:r>
        <w:t>Motion approved.</w:t>
      </w:r>
    </w:p>
    <w:p w:rsidR="008B2E0B" w:rsidRDefault="008B2E0B" w:rsidP="008B2E0B">
      <w:pPr>
        <w:pStyle w:val="ListParagraph"/>
        <w:numPr>
          <w:ilvl w:val="0"/>
          <w:numId w:val="2"/>
        </w:numPr>
        <w:jc w:val="both"/>
      </w:pPr>
      <w:r>
        <w:t xml:space="preserve">Motion by </w:t>
      </w:r>
      <w:proofErr w:type="spellStart"/>
      <w:r>
        <w:t>D.Hensen</w:t>
      </w:r>
      <w:proofErr w:type="spellEnd"/>
      <w:r>
        <w:t xml:space="preserve"> to approve the request fo</w:t>
      </w:r>
      <w:r>
        <w:t xml:space="preserve">r Moore Engineering Inv. #22587 for $12,090.70 </w:t>
      </w:r>
      <w:r>
        <w:t>contingent on the MR&amp;I and D</w:t>
      </w:r>
      <w:r>
        <w:t xml:space="preserve">WSRF approval. Second by Larson. </w:t>
      </w:r>
      <w:r>
        <w:t xml:space="preserve"> Rol</w:t>
      </w:r>
      <w:r>
        <w:t xml:space="preserve">l call vote: Ashley yes, Hoff yes, </w:t>
      </w:r>
      <w:proofErr w:type="spellStart"/>
      <w:r>
        <w:t>Hensen</w:t>
      </w:r>
      <w:proofErr w:type="spellEnd"/>
      <w:r>
        <w:t xml:space="preserve"> yes, Larson yes, m</w:t>
      </w:r>
      <w:r>
        <w:t xml:space="preserve">otion approved. </w:t>
      </w:r>
    </w:p>
    <w:p w:rsidR="008B2E0B" w:rsidRDefault="008B2E0B" w:rsidP="008B2E0B">
      <w:pPr>
        <w:pStyle w:val="ListParagraph"/>
        <w:numPr>
          <w:ilvl w:val="0"/>
          <w:numId w:val="2"/>
        </w:numPr>
        <w:jc w:val="both"/>
      </w:pPr>
      <w:r>
        <w:t xml:space="preserve">Motion by D. </w:t>
      </w:r>
      <w:proofErr w:type="spellStart"/>
      <w:r>
        <w:t>Hensen</w:t>
      </w:r>
      <w:proofErr w:type="spellEnd"/>
      <w:r>
        <w:t xml:space="preserve"> to approve the request for funds from MR&amp;I and D</w:t>
      </w:r>
      <w:r>
        <w:t>WSRF for Contractor’s payment #6 and Moore Engineering inv. #22587. Second by Ashley.</w:t>
      </w:r>
      <w:r>
        <w:t xml:space="preserve"> Roll Call vote: </w:t>
      </w:r>
      <w:proofErr w:type="spellStart"/>
      <w:r>
        <w:t>Hensen</w:t>
      </w:r>
      <w:proofErr w:type="spellEnd"/>
      <w:r>
        <w:t xml:space="preserve"> yes, Hoff yes, Larson yes, Ashley yes.</w:t>
      </w:r>
      <w:r>
        <w:t xml:space="preserve">  Motion approved.</w:t>
      </w:r>
    </w:p>
    <w:p w:rsidR="008B2E0B" w:rsidRDefault="008B2E0B" w:rsidP="008B2E0B">
      <w:pPr>
        <w:pStyle w:val="ListParagraph"/>
        <w:jc w:val="both"/>
      </w:pPr>
      <w:r>
        <w:t>Josh had a cost proposal and example plan for the lighting of the tower. There were questions on how far away the light would need to be and how much would be lit up. Josh will ask the electrical engineer and council will decide later.</w:t>
      </w:r>
    </w:p>
    <w:p w:rsidR="008B2E0B" w:rsidRDefault="008B2E0B" w:rsidP="008B2E0B">
      <w:pPr>
        <w:pStyle w:val="ListParagraph"/>
        <w:ind w:left="360"/>
        <w:jc w:val="both"/>
      </w:pPr>
    </w:p>
    <w:p w:rsidR="008B2E0B" w:rsidRDefault="008B2E0B" w:rsidP="008B2E0B">
      <w:pPr>
        <w:jc w:val="both"/>
        <w:rPr>
          <w:b/>
        </w:rPr>
      </w:pPr>
      <w:r>
        <w:rPr>
          <w:b/>
        </w:rPr>
        <w:t xml:space="preserve">Unfinished business: </w:t>
      </w:r>
    </w:p>
    <w:p w:rsidR="008B2E0B" w:rsidRDefault="008B2E0B" w:rsidP="008B2E0B">
      <w:pPr>
        <w:jc w:val="both"/>
        <w:rPr>
          <w:b/>
        </w:rPr>
      </w:pPr>
    </w:p>
    <w:p w:rsidR="008B2E0B" w:rsidRDefault="008B2E0B" w:rsidP="008B2E0B">
      <w:pPr>
        <w:pStyle w:val="ListParagraph"/>
        <w:numPr>
          <w:ilvl w:val="0"/>
          <w:numId w:val="3"/>
        </w:numPr>
        <w:jc w:val="both"/>
        <w:rPr>
          <w:b/>
        </w:rPr>
      </w:pPr>
      <w:r>
        <w:t>F</w:t>
      </w:r>
      <w:r>
        <w:t>ireworks ordinance: There was a second</w:t>
      </w:r>
      <w:r>
        <w:t xml:space="preserve"> email </w:t>
      </w:r>
      <w:r>
        <w:t xml:space="preserve">from the one resident </w:t>
      </w:r>
      <w:r>
        <w:t>asking for the council to reconsider the changing of the Firewor</w:t>
      </w:r>
      <w:r>
        <w:t xml:space="preserve">ks ordinance. Discussion found that </w:t>
      </w:r>
      <w:r>
        <w:lastRenderedPageBreak/>
        <w:t xml:space="preserve">this was the only complaint against allowing fireworks by email, phone, </w:t>
      </w:r>
      <w:proofErr w:type="gramStart"/>
      <w:r>
        <w:t>visits</w:t>
      </w:r>
      <w:proofErr w:type="gramEnd"/>
      <w:r>
        <w:t xml:space="preserve"> or mail that the City or council had received. Dave Ashley read the ordinance amendment.</w:t>
      </w:r>
    </w:p>
    <w:p w:rsidR="008B2E0B" w:rsidRDefault="008B2E0B" w:rsidP="008B2E0B">
      <w:pPr>
        <w:pStyle w:val="ListParagraph"/>
        <w:ind w:left="1080"/>
        <w:jc w:val="both"/>
      </w:pPr>
      <w:r>
        <w:t>Motion by D. Ashley to approve the 2nd</w:t>
      </w:r>
      <w:r>
        <w:t xml:space="preserve"> Reading of the amended O</w:t>
      </w:r>
      <w:r>
        <w:t>rdinance no# 4.0405 Fireworks-</w:t>
      </w:r>
      <w:r>
        <w:t>Dischargi</w:t>
      </w:r>
      <w:r>
        <w:t>ng of, Sale of. Second by D. Hoff</w:t>
      </w:r>
      <w:r>
        <w:t xml:space="preserve">; </w:t>
      </w:r>
      <w:r>
        <w:t xml:space="preserve">Roll call vote: Ashley yes, </w:t>
      </w:r>
      <w:proofErr w:type="spellStart"/>
      <w:r>
        <w:t>Hensen</w:t>
      </w:r>
      <w:proofErr w:type="spellEnd"/>
      <w:r>
        <w:t xml:space="preserve"> yes, Hoff yes, Larson yes. Second Reading approved. </w:t>
      </w:r>
    </w:p>
    <w:p w:rsidR="008B2E0B" w:rsidRDefault="008B2E0B" w:rsidP="008B2E0B">
      <w:pPr>
        <w:pStyle w:val="ListParagraph"/>
        <w:ind w:left="1080"/>
        <w:jc w:val="both"/>
        <w:rPr>
          <w:b/>
        </w:rPr>
      </w:pPr>
    </w:p>
    <w:p w:rsidR="008B2E0B" w:rsidRDefault="008B2E0B" w:rsidP="008B2E0B">
      <w:pPr>
        <w:pStyle w:val="ListParagraph"/>
        <w:numPr>
          <w:ilvl w:val="0"/>
          <w:numId w:val="3"/>
        </w:numPr>
        <w:jc w:val="both"/>
        <w:rPr>
          <w:b/>
        </w:rPr>
      </w:pPr>
      <w:r>
        <w:t xml:space="preserve">Eric had talked to Brad about the bonus offer the council had come up with and everyone was in favor of the bonus and agreement. The policy manual will need to be updated for future reference so there are no questions when new employees are hired. This will be gone over in Jan. </w:t>
      </w:r>
    </w:p>
    <w:p w:rsidR="008B2E0B" w:rsidRDefault="008B2E0B" w:rsidP="008B2E0B">
      <w:pPr>
        <w:jc w:val="both"/>
        <w:rPr>
          <w:b/>
        </w:rPr>
      </w:pPr>
    </w:p>
    <w:p w:rsidR="008B2E0B" w:rsidRDefault="008B2E0B" w:rsidP="008B2E0B">
      <w:pPr>
        <w:jc w:val="both"/>
        <w:rPr>
          <w:b/>
        </w:rPr>
      </w:pPr>
      <w:r>
        <w:rPr>
          <w:b/>
        </w:rPr>
        <w:t>NEW Business:</w:t>
      </w:r>
    </w:p>
    <w:p w:rsidR="008B2E0B" w:rsidRDefault="008B2E0B" w:rsidP="008B2E0B">
      <w:pPr>
        <w:jc w:val="both"/>
        <w:rPr>
          <w:b/>
        </w:rPr>
      </w:pPr>
      <w:r>
        <w:rPr>
          <w:b/>
        </w:rPr>
        <w:t>#1.  Liquor License renewal:</w:t>
      </w:r>
    </w:p>
    <w:p w:rsidR="008B2E0B" w:rsidRDefault="008B2E0B" w:rsidP="008B2E0B">
      <w:pPr>
        <w:pStyle w:val="ListParagraph"/>
        <w:numPr>
          <w:ilvl w:val="0"/>
          <w:numId w:val="9"/>
        </w:numPr>
        <w:jc w:val="both"/>
      </w:pPr>
      <w:r>
        <w:t xml:space="preserve">Motion by R. Larson to approve the renewal liquor and beer application from the GCDC for the Last Hurrah Bar &amp; Grill. Second by D. </w:t>
      </w:r>
      <w:proofErr w:type="spellStart"/>
      <w:r>
        <w:t>Hensen</w:t>
      </w:r>
      <w:proofErr w:type="spellEnd"/>
      <w:r>
        <w:t>, all aye, approved.</w:t>
      </w:r>
    </w:p>
    <w:p w:rsidR="008B2E0B" w:rsidRDefault="008B2E0B" w:rsidP="008B2E0B">
      <w:pPr>
        <w:pStyle w:val="ListParagraph"/>
        <w:numPr>
          <w:ilvl w:val="0"/>
          <w:numId w:val="9"/>
        </w:numPr>
        <w:jc w:val="both"/>
      </w:pPr>
      <w:r>
        <w:t xml:space="preserve">Motion by R. Larson to approve the renewal liquor and beer application from Delora </w:t>
      </w:r>
      <w:proofErr w:type="spellStart"/>
      <w:r>
        <w:t>Ahmann</w:t>
      </w:r>
      <w:proofErr w:type="spellEnd"/>
      <w:r>
        <w:t xml:space="preserve"> for Del Jr’s. Second by D. </w:t>
      </w:r>
      <w:proofErr w:type="spellStart"/>
      <w:r>
        <w:t>Hensen</w:t>
      </w:r>
      <w:proofErr w:type="spellEnd"/>
      <w:r>
        <w:t>, all aye, motion approved.</w:t>
      </w:r>
    </w:p>
    <w:p w:rsidR="008B2E0B" w:rsidRDefault="008B2E0B" w:rsidP="008B2E0B">
      <w:pPr>
        <w:pStyle w:val="ListParagraph"/>
        <w:ind w:left="0"/>
        <w:jc w:val="both"/>
      </w:pPr>
      <w:r>
        <w:rPr>
          <w:b/>
        </w:rPr>
        <w:t xml:space="preserve">#2. Council meeting dates: </w:t>
      </w:r>
      <w:r>
        <w:t xml:space="preserve">The list was gone over and approved. </w:t>
      </w:r>
    </w:p>
    <w:p w:rsidR="008B2E0B" w:rsidRDefault="008B2E0B" w:rsidP="008B2E0B">
      <w:pPr>
        <w:pStyle w:val="ListParagraph"/>
        <w:ind w:left="0"/>
        <w:jc w:val="both"/>
      </w:pPr>
      <w:r>
        <w:rPr>
          <w:b/>
        </w:rPr>
        <w:t xml:space="preserve">#3. Ordering of a new Plat book. </w:t>
      </w:r>
      <w:r>
        <w:t>Motion by Larson to order a new Renville County Plat book. Second by Hoff, all aye, motion approved.</w:t>
      </w:r>
    </w:p>
    <w:p w:rsidR="008B2E0B" w:rsidRDefault="008B2E0B" w:rsidP="008B2E0B">
      <w:pPr>
        <w:pStyle w:val="ListParagraph"/>
        <w:ind w:left="0"/>
        <w:jc w:val="both"/>
      </w:pPr>
      <w:r>
        <w:rPr>
          <w:b/>
        </w:rPr>
        <w:t xml:space="preserve">#4. Christmas Ad in the RC Farmer: </w:t>
      </w:r>
      <w:r>
        <w:t xml:space="preserve">After review of prices and sizes, D. </w:t>
      </w:r>
      <w:proofErr w:type="spellStart"/>
      <w:r>
        <w:t>Hensen</w:t>
      </w:r>
      <w:proofErr w:type="spellEnd"/>
      <w:r>
        <w:t xml:space="preserve"> so moved to place a Christmas Ad in the RCF at half the size of last year, second by D. Hoff. Ashley yes, Larson yes, </w:t>
      </w:r>
      <w:proofErr w:type="spellStart"/>
      <w:r>
        <w:t>Hensen</w:t>
      </w:r>
      <w:proofErr w:type="spellEnd"/>
      <w:r>
        <w:t xml:space="preserve"> yes, Hoff yes. Motion approved. </w:t>
      </w:r>
    </w:p>
    <w:p w:rsidR="008B2E0B" w:rsidRDefault="008B2E0B" w:rsidP="008B2E0B">
      <w:pPr>
        <w:pStyle w:val="ListParagraph"/>
        <w:ind w:left="0"/>
        <w:jc w:val="both"/>
      </w:pPr>
      <w:r>
        <w:rPr>
          <w:b/>
        </w:rPr>
        <w:t xml:space="preserve">#5. Granville EDC letter. </w:t>
      </w:r>
      <w:r>
        <w:t>How sharing the cost for an Economic Development director with other cities would help us was discussed and will be looked at further when more information is gotten from the other cities.</w:t>
      </w:r>
    </w:p>
    <w:p w:rsidR="008B2E0B" w:rsidRPr="008B2E0B" w:rsidRDefault="008B2E0B" w:rsidP="008B2E0B">
      <w:pPr>
        <w:pStyle w:val="ListParagraph"/>
        <w:ind w:left="0"/>
        <w:jc w:val="both"/>
      </w:pPr>
      <w:r>
        <w:rPr>
          <w:b/>
        </w:rPr>
        <w:t xml:space="preserve">#6. ND Rural Water annual bill: </w:t>
      </w:r>
      <w:r>
        <w:t xml:space="preserve">After review of the bill it was decided to pay the renewal fee of $245. We utilize their help for locating lines, reports and other water related issues. </w:t>
      </w:r>
    </w:p>
    <w:p w:rsidR="008B2E0B" w:rsidRDefault="008B2E0B" w:rsidP="008B2E0B">
      <w:pPr>
        <w:pStyle w:val="ListParagraph"/>
        <w:ind w:left="1440"/>
        <w:jc w:val="both"/>
      </w:pPr>
    </w:p>
    <w:p w:rsidR="008B2E0B" w:rsidRDefault="008B2E0B" w:rsidP="008B2E0B">
      <w:pPr>
        <w:pStyle w:val="ListParagraph"/>
        <w:ind w:left="0"/>
        <w:jc w:val="both"/>
      </w:pPr>
    </w:p>
    <w:p w:rsidR="008B2E0B" w:rsidRDefault="008B2E0B" w:rsidP="008B2E0B">
      <w:pPr>
        <w:pStyle w:val="ListParagraph"/>
        <w:ind w:left="0"/>
        <w:jc w:val="both"/>
      </w:pPr>
      <w:r>
        <w:rPr>
          <w:b/>
        </w:rPr>
        <w:t>PAYING OF THE BILLS:</w:t>
      </w:r>
    </w:p>
    <w:p w:rsidR="008B2E0B" w:rsidRDefault="008B2E0B" w:rsidP="008B2E0B">
      <w:pPr>
        <w:jc w:val="both"/>
      </w:pPr>
      <w:r>
        <w:tab/>
      </w:r>
      <w:proofErr w:type="spellStart"/>
      <w:r>
        <w:t>Hensen</w:t>
      </w:r>
      <w:proofErr w:type="spellEnd"/>
      <w:r>
        <w:t xml:space="preserve"> made the motion to approve the financial report and to pay the bills out of the proper accounts, Larson seconded, all aye. Motion approved. </w:t>
      </w:r>
    </w:p>
    <w:p w:rsidR="008B2E0B" w:rsidRDefault="008B2E0B" w:rsidP="008B2E0B">
      <w:pPr>
        <w:jc w:val="both"/>
      </w:pPr>
    </w:p>
    <w:p w:rsidR="008B2E0B" w:rsidRDefault="008B2E0B" w:rsidP="008B2E0B">
      <w:pPr>
        <w:jc w:val="both"/>
        <w:rPr>
          <w:b/>
          <w:u w:val="single"/>
        </w:rPr>
      </w:pPr>
      <w:r>
        <w:rPr>
          <w:b/>
          <w:u w:val="single"/>
        </w:rPr>
        <w:t>Paid To</w:t>
      </w:r>
      <w:r>
        <w:rPr>
          <w:b/>
          <w:u w:val="single"/>
        </w:rPr>
        <w:tab/>
      </w:r>
      <w:r>
        <w:tab/>
      </w:r>
      <w:r>
        <w:tab/>
      </w:r>
      <w:r>
        <w:tab/>
      </w:r>
      <w:r>
        <w:tab/>
      </w:r>
      <w:r>
        <w:tab/>
      </w:r>
      <w:r>
        <w:rPr>
          <w:b/>
          <w:u w:val="single"/>
        </w:rPr>
        <w:t>Amount</w:t>
      </w:r>
    </w:p>
    <w:p w:rsidR="008B2E0B" w:rsidRDefault="008B2E0B" w:rsidP="008B2E0B">
      <w:pPr>
        <w:jc w:val="both"/>
      </w:pPr>
      <w:r>
        <w:t xml:space="preserve">Brad Brandt-payroll &amp; phone </w:t>
      </w:r>
      <w:r>
        <w:tab/>
      </w:r>
      <w:r>
        <w:tab/>
        <w:t xml:space="preserve">             3,229.04</w:t>
      </w:r>
    </w:p>
    <w:p w:rsidR="008B2E0B" w:rsidRDefault="008B2E0B" w:rsidP="008B2E0B">
      <w:pPr>
        <w:jc w:val="both"/>
      </w:pPr>
      <w:r>
        <w:t xml:space="preserve">Donna Zeltinger – </w:t>
      </w:r>
      <w:r>
        <w:t>payroll</w:t>
      </w:r>
      <w:r>
        <w:tab/>
      </w:r>
      <w:r>
        <w:tab/>
      </w:r>
      <w:r>
        <w:tab/>
        <w:t xml:space="preserve">                822.67</w:t>
      </w:r>
    </w:p>
    <w:p w:rsidR="008B2E0B" w:rsidRDefault="008B2E0B" w:rsidP="008B2E0B">
      <w:pPr>
        <w:jc w:val="both"/>
      </w:pPr>
      <w:r>
        <w:t>Bren</w:t>
      </w:r>
      <w:r>
        <w:t>da Schmidt-payroll</w:t>
      </w:r>
      <w:r>
        <w:tab/>
      </w:r>
      <w:r>
        <w:tab/>
      </w:r>
      <w:r>
        <w:tab/>
      </w:r>
      <w:r>
        <w:tab/>
        <w:t xml:space="preserve">    463.32</w:t>
      </w:r>
    </w:p>
    <w:p w:rsidR="008B2E0B" w:rsidRDefault="008B2E0B" w:rsidP="008B2E0B">
      <w:pPr>
        <w:jc w:val="both"/>
      </w:pPr>
      <w:r>
        <w:t>EFTPS (m</w:t>
      </w:r>
      <w:r>
        <w:t xml:space="preserve">onthly withholding) </w:t>
      </w:r>
      <w:r>
        <w:tab/>
      </w:r>
      <w:r>
        <w:tab/>
      </w:r>
      <w:r>
        <w:tab/>
        <w:t xml:space="preserve"> 4,137.44</w:t>
      </w:r>
    </w:p>
    <w:p w:rsidR="008B2E0B" w:rsidRDefault="008B2E0B" w:rsidP="008B2E0B">
      <w:pPr>
        <w:jc w:val="both"/>
      </w:pPr>
      <w:r>
        <w:t>NDPERS (deferred</w:t>
      </w:r>
      <w:r>
        <w:t xml:space="preserve"> comp)</w:t>
      </w:r>
      <w:r>
        <w:tab/>
      </w:r>
      <w:r>
        <w:tab/>
      </w:r>
      <w:r>
        <w:tab/>
        <w:t xml:space="preserve">                  12.50</w:t>
      </w:r>
    </w:p>
    <w:p w:rsidR="008B2E0B" w:rsidRDefault="008B2E0B" w:rsidP="008B2E0B">
      <w:pPr>
        <w:jc w:val="both"/>
      </w:pPr>
      <w:r>
        <w:t>Aflac</w:t>
      </w:r>
      <w:r>
        <w:tab/>
      </w:r>
      <w:r>
        <w:tab/>
      </w:r>
      <w:r>
        <w:tab/>
      </w:r>
      <w:r>
        <w:tab/>
      </w:r>
      <w:r>
        <w:tab/>
      </w:r>
      <w:r>
        <w:tab/>
      </w:r>
      <w:r>
        <w:tab/>
        <w:t xml:space="preserve">    414.98</w:t>
      </w:r>
    </w:p>
    <w:p w:rsidR="008B2E0B" w:rsidRDefault="008B2E0B" w:rsidP="008B2E0B">
      <w:pPr>
        <w:jc w:val="both"/>
      </w:pPr>
      <w:r>
        <w:t>Blue Cross Blue shield</w:t>
      </w:r>
      <w:r>
        <w:tab/>
      </w:r>
      <w:r>
        <w:tab/>
      </w:r>
      <w:r>
        <w:tab/>
      </w:r>
      <w:r>
        <w:tab/>
        <w:t xml:space="preserve"> 2,058.81</w:t>
      </w:r>
    </w:p>
    <w:p w:rsidR="008B2E0B" w:rsidRDefault="008B2E0B" w:rsidP="008B2E0B">
      <w:pPr>
        <w:jc w:val="both"/>
      </w:pPr>
      <w:r>
        <w:t xml:space="preserve">Unum Life insurance </w:t>
      </w:r>
      <w:r>
        <w:tab/>
      </w:r>
      <w:r>
        <w:tab/>
      </w:r>
      <w:r>
        <w:tab/>
      </w:r>
      <w:r>
        <w:tab/>
      </w:r>
      <w:r>
        <w:tab/>
        <w:t xml:space="preserve">      99.26</w:t>
      </w:r>
    </w:p>
    <w:p w:rsidR="008B2E0B" w:rsidRDefault="008B2E0B" w:rsidP="008B2E0B">
      <w:pPr>
        <w:jc w:val="both"/>
      </w:pPr>
      <w:proofErr w:type="spellStart"/>
      <w:r>
        <w:t>AmeriPride</w:t>
      </w:r>
      <w:proofErr w:type="spellEnd"/>
      <w:r>
        <w:tab/>
      </w:r>
      <w:r>
        <w:tab/>
      </w:r>
      <w:r>
        <w:tab/>
      </w:r>
      <w:r>
        <w:tab/>
      </w:r>
      <w:r>
        <w:tab/>
      </w:r>
      <w:r>
        <w:tab/>
        <w:t xml:space="preserve">      55.78</w:t>
      </w:r>
    </w:p>
    <w:p w:rsidR="008B2E0B" w:rsidRDefault="008B2E0B" w:rsidP="008B2E0B">
      <w:pPr>
        <w:jc w:val="both"/>
      </w:pPr>
      <w:r>
        <w:t>B &amp; G Electric</w:t>
      </w:r>
      <w:r>
        <w:tab/>
      </w:r>
      <w:r>
        <w:tab/>
      </w:r>
      <w:r>
        <w:tab/>
      </w:r>
      <w:r>
        <w:tab/>
      </w:r>
      <w:r>
        <w:tab/>
        <w:t xml:space="preserve">    148.90</w:t>
      </w:r>
    </w:p>
    <w:p w:rsidR="008B2E0B" w:rsidRDefault="008B2E0B" w:rsidP="008B2E0B">
      <w:pPr>
        <w:jc w:val="both"/>
      </w:pPr>
      <w:r>
        <w:t xml:space="preserve">Chris &amp; Donna </w:t>
      </w:r>
      <w:proofErr w:type="spellStart"/>
      <w:r>
        <w:t>Doane</w:t>
      </w:r>
      <w:proofErr w:type="spellEnd"/>
      <w:r>
        <w:t xml:space="preserve"> (dep. Refund)</w:t>
      </w:r>
      <w:r>
        <w:tab/>
      </w:r>
      <w:r>
        <w:tab/>
      </w:r>
      <w:r>
        <w:tab/>
        <w:t xml:space="preserve">      69.30</w:t>
      </w:r>
    </w:p>
    <w:p w:rsidR="008B2E0B" w:rsidRDefault="008B2E0B" w:rsidP="008B2E0B">
      <w:pPr>
        <w:jc w:val="both"/>
      </w:pPr>
      <w:r>
        <w:lastRenderedPageBreak/>
        <w:t>Circle San</w:t>
      </w:r>
      <w:r>
        <w:t>itation</w:t>
      </w:r>
      <w:r>
        <w:tab/>
      </w:r>
      <w:r>
        <w:tab/>
      </w:r>
      <w:r>
        <w:tab/>
      </w:r>
      <w:r>
        <w:tab/>
        <w:t xml:space="preserve">             2,722.50</w:t>
      </w:r>
    </w:p>
    <w:p w:rsidR="008B2E0B" w:rsidRDefault="008B2E0B" w:rsidP="008B2E0B">
      <w:pPr>
        <w:jc w:val="both"/>
      </w:pPr>
      <w:r>
        <w:t>Do All Industries</w:t>
      </w:r>
      <w:r>
        <w:tab/>
      </w:r>
      <w:r>
        <w:tab/>
      </w:r>
      <w:r>
        <w:tab/>
      </w:r>
      <w:r>
        <w:tab/>
      </w:r>
      <w:r>
        <w:tab/>
        <w:t xml:space="preserve">      40.62</w:t>
      </w:r>
    </w:p>
    <w:p w:rsidR="008B2E0B" w:rsidRDefault="008B2E0B" w:rsidP="008B2E0B">
      <w:pPr>
        <w:jc w:val="both"/>
      </w:pPr>
      <w:proofErr w:type="spellStart"/>
      <w:r>
        <w:t>Enerbase</w:t>
      </w:r>
      <w:proofErr w:type="spellEnd"/>
      <w:r>
        <w:tab/>
      </w:r>
      <w:r>
        <w:tab/>
      </w:r>
      <w:r>
        <w:tab/>
      </w:r>
      <w:r>
        <w:tab/>
      </w:r>
      <w:r>
        <w:tab/>
      </w:r>
      <w:r>
        <w:tab/>
        <w:t xml:space="preserve">    917.02</w:t>
      </w:r>
    </w:p>
    <w:p w:rsidR="008B2E0B" w:rsidRDefault="008B2E0B" w:rsidP="008B2E0B">
      <w:pPr>
        <w:jc w:val="both"/>
      </w:pPr>
      <w:r>
        <w:t>F</w:t>
      </w:r>
      <w:r>
        <w:t>airview Cemetery</w:t>
      </w:r>
      <w:r>
        <w:tab/>
      </w:r>
      <w:r>
        <w:tab/>
      </w:r>
      <w:r>
        <w:tab/>
      </w:r>
      <w:r>
        <w:tab/>
      </w:r>
      <w:r>
        <w:tab/>
        <w:t xml:space="preserve">        6.85</w:t>
      </w:r>
    </w:p>
    <w:p w:rsidR="008B2E0B" w:rsidRDefault="008B2E0B" w:rsidP="008B2E0B">
      <w:pPr>
        <w:jc w:val="both"/>
      </w:pPr>
      <w:r>
        <w:t>First District Health</w:t>
      </w:r>
      <w:r>
        <w:tab/>
      </w:r>
      <w:r>
        <w:tab/>
      </w:r>
      <w:r>
        <w:tab/>
      </w:r>
      <w:r>
        <w:tab/>
        <w:t xml:space="preserve">                  25.00</w:t>
      </w:r>
    </w:p>
    <w:p w:rsidR="008B2E0B" w:rsidRDefault="008B2E0B" w:rsidP="008B2E0B">
      <w:pPr>
        <w:jc w:val="both"/>
      </w:pPr>
      <w:r>
        <w:t>Fi</w:t>
      </w:r>
      <w:r>
        <w:t>rst Western Bank (loan payoff)</w:t>
      </w:r>
      <w:r>
        <w:tab/>
      </w:r>
      <w:r>
        <w:tab/>
        <w:t xml:space="preserve">           96,960.00</w:t>
      </w:r>
    </w:p>
    <w:p w:rsidR="008B2E0B" w:rsidRDefault="008B2E0B" w:rsidP="008B2E0B">
      <w:pPr>
        <w:jc w:val="both"/>
      </w:pPr>
      <w:r>
        <w:t>First Western Bank (cash for cash box)</w:t>
      </w:r>
      <w:r>
        <w:tab/>
      </w:r>
      <w:r>
        <w:tab/>
        <w:t xml:space="preserve">      78.09</w:t>
      </w:r>
      <w:r>
        <w:tab/>
      </w:r>
      <w:r>
        <w:tab/>
      </w:r>
      <w:r>
        <w:tab/>
      </w:r>
      <w:r>
        <w:tab/>
      </w:r>
      <w:r>
        <w:tab/>
        <w:t xml:space="preserve">      </w:t>
      </w:r>
    </w:p>
    <w:p w:rsidR="008B2E0B" w:rsidRDefault="008B2E0B" w:rsidP="008B2E0B">
      <w:pPr>
        <w:jc w:val="both"/>
      </w:pPr>
      <w:r>
        <w:t>Glenburn Park Board (yearly giving)</w:t>
      </w:r>
      <w:r>
        <w:tab/>
      </w:r>
      <w:r>
        <w:tab/>
      </w:r>
      <w:r>
        <w:tab/>
        <w:t xml:space="preserve"> 6,000.00</w:t>
      </w:r>
    </w:p>
    <w:p w:rsidR="008B2E0B" w:rsidRDefault="008B2E0B" w:rsidP="008B2E0B">
      <w:pPr>
        <w:jc w:val="both"/>
      </w:pPr>
      <w:r>
        <w:t xml:space="preserve">H &amp; H Coatings </w:t>
      </w:r>
      <w:r>
        <w:tab/>
      </w:r>
      <w:r>
        <w:tab/>
      </w:r>
      <w:r>
        <w:tab/>
      </w:r>
      <w:r>
        <w:tab/>
        <w:t xml:space="preserve">             1,894.00</w:t>
      </w:r>
    </w:p>
    <w:p w:rsidR="008B2E0B" w:rsidRDefault="008B2E0B" w:rsidP="008B2E0B">
      <w:pPr>
        <w:jc w:val="both"/>
      </w:pPr>
      <w:r>
        <w:t>Kemper Constr.</w:t>
      </w:r>
      <w:r>
        <w:tab/>
      </w:r>
      <w:r>
        <w:tab/>
      </w:r>
      <w:r>
        <w:tab/>
      </w:r>
      <w:r>
        <w:tab/>
      </w:r>
      <w:r>
        <w:tab/>
        <w:t xml:space="preserve"> 3,940.46</w:t>
      </w:r>
    </w:p>
    <w:p w:rsidR="008B2E0B" w:rsidRDefault="008B2E0B" w:rsidP="008B2E0B">
      <w:pPr>
        <w:jc w:val="both"/>
      </w:pPr>
      <w:r>
        <w:t>O</w:t>
      </w:r>
      <w:r>
        <w:t>ne Call Concepts</w:t>
      </w:r>
      <w:r>
        <w:tab/>
      </w:r>
      <w:r>
        <w:tab/>
      </w:r>
      <w:r>
        <w:tab/>
      </w:r>
      <w:r>
        <w:tab/>
      </w:r>
      <w:r>
        <w:tab/>
        <w:t xml:space="preserve">        2.40</w:t>
      </w:r>
    </w:p>
    <w:p w:rsidR="008B2E0B" w:rsidRDefault="008B2E0B" w:rsidP="008B2E0B">
      <w:pPr>
        <w:jc w:val="both"/>
      </w:pPr>
      <w:r>
        <w:t>Otter Tail Po</w:t>
      </w:r>
      <w:r>
        <w:t>wer Co.</w:t>
      </w:r>
      <w:r>
        <w:tab/>
      </w:r>
      <w:r>
        <w:tab/>
      </w:r>
      <w:r>
        <w:tab/>
      </w:r>
      <w:r>
        <w:tab/>
        <w:t xml:space="preserve">             1,577.48</w:t>
      </w:r>
    </w:p>
    <w:p w:rsidR="008B2E0B" w:rsidRDefault="008B2E0B" w:rsidP="008B2E0B">
      <w:pPr>
        <w:tabs>
          <w:tab w:val="left" w:pos="720"/>
          <w:tab w:val="left" w:pos="1440"/>
          <w:tab w:val="left" w:pos="2160"/>
          <w:tab w:val="left" w:pos="2880"/>
          <w:tab w:val="left" w:pos="3600"/>
          <w:tab w:val="left" w:pos="4320"/>
          <w:tab w:val="left" w:pos="5040"/>
          <w:tab w:val="left" w:pos="5760"/>
          <w:tab w:val="left" w:pos="7720"/>
        </w:tabs>
        <w:jc w:val="both"/>
      </w:pPr>
      <w:r>
        <w:t>Renville County</w:t>
      </w:r>
      <w:r>
        <w:tab/>
      </w:r>
      <w:r>
        <w:tab/>
        <w:t xml:space="preserve"> </w:t>
      </w:r>
      <w:r>
        <w:tab/>
      </w:r>
      <w:r>
        <w:tab/>
        <w:t xml:space="preserve">             1,650.00</w:t>
      </w:r>
    </w:p>
    <w:p w:rsidR="008B2E0B" w:rsidRDefault="008B2E0B" w:rsidP="008B2E0B">
      <w:pPr>
        <w:tabs>
          <w:tab w:val="left" w:pos="720"/>
          <w:tab w:val="left" w:pos="1440"/>
          <w:tab w:val="left" w:pos="2160"/>
          <w:tab w:val="left" w:pos="2880"/>
          <w:tab w:val="left" w:pos="3600"/>
          <w:tab w:val="left" w:pos="4320"/>
          <w:tab w:val="left" w:pos="5040"/>
          <w:tab w:val="left" w:pos="5760"/>
          <w:tab w:val="left" w:pos="7720"/>
        </w:tabs>
        <w:jc w:val="both"/>
      </w:pPr>
      <w:r>
        <w:t>Renv</w:t>
      </w:r>
      <w:r>
        <w:t>ille County Farmer</w:t>
      </w:r>
      <w:r>
        <w:tab/>
      </w:r>
      <w:r>
        <w:tab/>
      </w:r>
      <w:r>
        <w:tab/>
      </w:r>
      <w:r>
        <w:tab/>
        <w:t xml:space="preserve">    123.20</w:t>
      </w:r>
    </w:p>
    <w:p w:rsidR="008B2E0B" w:rsidRDefault="008B2E0B" w:rsidP="008B2E0B">
      <w:pPr>
        <w:tabs>
          <w:tab w:val="left" w:pos="720"/>
          <w:tab w:val="left" w:pos="1440"/>
          <w:tab w:val="left" w:pos="2160"/>
          <w:tab w:val="left" w:pos="2880"/>
          <w:tab w:val="left" w:pos="3600"/>
          <w:tab w:val="left" w:pos="4320"/>
          <w:tab w:val="left" w:pos="5040"/>
          <w:tab w:val="left" w:pos="5760"/>
          <w:tab w:val="left" w:pos="7720"/>
        </w:tabs>
        <w:jc w:val="both"/>
      </w:pPr>
      <w:r>
        <w:t xml:space="preserve">Souris River Telephone                        </w:t>
      </w:r>
      <w:r>
        <w:t xml:space="preserve">                          187.50</w:t>
      </w:r>
    </w:p>
    <w:p w:rsidR="008B2E0B" w:rsidRDefault="008B2E0B" w:rsidP="008B2E0B">
      <w:pPr>
        <w:tabs>
          <w:tab w:val="left" w:pos="720"/>
          <w:tab w:val="left" w:pos="1440"/>
          <w:tab w:val="left" w:pos="2160"/>
          <w:tab w:val="left" w:pos="2880"/>
          <w:tab w:val="left" w:pos="3600"/>
          <w:tab w:val="left" w:pos="4320"/>
          <w:tab w:val="left" w:pos="5040"/>
          <w:tab w:val="left" w:pos="5760"/>
          <w:tab w:val="left" w:pos="7720"/>
        </w:tabs>
        <w:jc w:val="both"/>
      </w:pPr>
      <w:r w:rsidRPr="008B2E0B">
        <w:t xml:space="preserve">Upper Souris Water District    </w:t>
      </w:r>
      <w:r w:rsidRPr="008B2E0B">
        <w:tab/>
      </w:r>
      <w:r w:rsidRPr="008B2E0B">
        <w:tab/>
      </w:r>
      <w:r w:rsidRPr="008B2E0B">
        <w:tab/>
        <w:t xml:space="preserve"> 5,220.00</w:t>
      </w:r>
    </w:p>
    <w:p w:rsidR="008B2E0B" w:rsidRPr="008B2E0B" w:rsidRDefault="008B2E0B" w:rsidP="008B2E0B">
      <w:pPr>
        <w:tabs>
          <w:tab w:val="left" w:pos="720"/>
          <w:tab w:val="left" w:pos="1440"/>
          <w:tab w:val="left" w:pos="2160"/>
          <w:tab w:val="left" w:pos="2880"/>
          <w:tab w:val="left" w:pos="3600"/>
          <w:tab w:val="left" w:pos="4320"/>
          <w:tab w:val="left" w:pos="5040"/>
          <w:tab w:val="left" w:pos="5760"/>
          <w:tab w:val="left" w:pos="7720"/>
        </w:tabs>
        <w:jc w:val="both"/>
      </w:pPr>
      <w:r>
        <w:t>US Post Office (stamps)</w:t>
      </w:r>
      <w:r>
        <w:tab/>
      </w:r>
      <w:r>
        <w:tab/>
      </w:r>
      <w:r>
        <w:tab/>
      </w:r>
      <w:r>
        <w:tab/>
        <w:t xml:space="preserve">    220.00</w:t>
      </w:r>
    </w:p>
    <w:p w:rsidR="008B2E0B" w:rsidRPr="008B2E0B" w:rsidRDefault="008B2E0B" w:rsidP="008B2E0B">
      <w:pPr>
        <w:tabs>
          <w:tab w:val="left" w:pos="720"/>
          <w:tab w:val="left" w:pos="1440"/>
          <w:tab w:val="left" w:pos="2160"/>
          <w:tab w:val="left" w:pos="2880"/>
          <w:tab w:val="left" w:pos="3600"/>
          <w:tab w:val="left" w:pos="4320"/>
          <w:tab w:val="left" w:pos="5040"/>
          <w:tab w:val="left" w:pos="5760"/>
          <w:tab w:val="left" w:pos="7720"/>
        </w:tabs>
        <w:jc w:val="both"/>
        <w:rPr>
          <w:u w:val="single"/>
        </w:rPr>
      </w:pPr>
      <w:r w:rsidRPr="008B2E0B">
        <w:rPr>
          <w:u w:val="single"/>
        </w:rPr>
        <w:t>Western Agency</w:t>
      </w:r>
      <w:r w:rsidRPr="008B2E0B">
        <w:rPr>
          <w:u w:val="single"/>
        </w:rPr>
        <w:tab/>
      </w:r>
      <w:r w:rsidRPr="008B2E0B">
        <w:rPr>
          <w:u w:val="single"/>
        </w:rPr>
        <w:tab/>
      </w:r>
      <w:r w:rsidRPr="008B2E0B">
        <w:rPr>
          <w:u w:val="single"/>
        </w:rPr>
        <w:tab/>
      </w:r>
      <w:r w:rsidRPr="008B2E0B">
        <w:rPr>
          <w:u w:val="single"/>
        </w:rPr>
        <w:tab/>
      </w:r>
      <w:r w:rsidRPr="008B2E0B">
        <w:rPr>
          <w:u w:val="single"/>
        </w:rPr>
        <w:tab/>
        <w:t xml:space="preserve"> 2,085.00</w:t>
      </w:r>
    </w:p>
    <w:p w:rsidR="008B2E0B" w:rsidRDefault="008B2E0B" w:rsidP="008B2E0B">
      <w:pPr>
        <w:jc w:val="both"/>
        <w:rPr>
          <w:b/>
        </w:rPr>
      </w:pPr>
      <w:r>
        <w:rPr>
          <w:b/>
        </w:rPr>
        <w:t>TOTAL ALL EXP</w:t>
      </w:r>
      <w:r>
        <w:rPr>
          <w:b/>
        </w:rPr>
        <w:t>ENSES</w:t>
      </w:r>
      <w:r>
        <w:rPr>
          <w:b/>
        </w:rPr>
        <w:tab/>
      </w:r>
      <w:r>
        <w:rPr>
          <w:b/>
        </w:rPr>
        <w:tab/>
        <w:t xml:space="preserve">     </w:t>
      </w:r>
      <w:r>
        <w:rPr>
          <w:b/>
        </w:rPr>
        <w:tab/>
        <w:t xml:space="preserve">       $135,162.12</w:t>
      </w:r>
    </w:p>
    <w:p w:rsidR="008B2E0B" w:rsidRDefault="008B2E0B" w:rsidP="008B2E0B">
      <w:pPr>
        <w:jc w:val="both"/>
        <w:rPr>
          <w:b/>
          <w:sz w:val="28"/>
          <w:szCs w:val="28"/>
        </w:rPr>
      </w:pPr>
    </w:p>
    <w:p w:rsidR="008B2E0B" w:rsidRDefault="008B2E0B" w:rsidP="008B2E0B">
      <w:pPr>
        <w:jc w:val="both"/>
        <w:rPr>
          <w:sz w:val="28"/>
          <w:szCs w:val="28"/>
        </w:rPr>
      </w:pPr>
      <w:r>
        <w:rPr>
          <w:sz w:val="28"/>
          <w:szCs w:val="28"/>
        </w:rPr>
        <w:t>Next schedule</w:t>
      </w:r>
      <w:r>
        <w:rPr>
          <w:sz w:val="28"/>
          <w:szCs w:val="28"/>
        </w:rPr>
        <w:t>d meeting is Monday January 6</w:t>
      </w:r>
      <w:r w:rsidRPr="008B2E0B">
        <w:rPr>
          <w:sz w:val="28"/>
          <w:szCs w:val="28"/>
          <w:vertAlign w:val="superscript"/>
        </w:rPr>
        <w:t>th</w:t>
      </w:r>
      <w:r>
        <w:rPr>
          <w:sz w:val="28"/>
          <w:szCs w:val="28"/>
        </w:rPr>
        <w:t>, 2020</w:t>
      </w:r>
      <w:r>
        <w:rPr>
          <w:sz w:val="28"/>
          <w:szCs w:val="28"/>
        </w:rPr>
        <w:t xml:space="preserve"> at 6:30 pm. </w:t>
      </w:r>
    </w:p>
    <w:p w:rsidR="008B2E0B" w:rsidRDefault="008B2E0B" w:rsidP="008B2E0B">
      <w:pPr>
        <w:jc w:val="both"/>
        <w:rPr>
          <w:sz w:val="28"/>
          <w:szCs w:val="28"/>
        </w:rPr>
      </w:pPr>
    </w:p>
    <w:p w:rsidR="008B2E0B" w:rsidRDefault="008B2E0B" w:rsidP="008B2E0B">
      <w:pPr>
        <w:jc w:val="both"/>
      </w:pPr>
      <w:r>
        <w:t>D. Hoff made the motio</w:t>
      </w:r>
      <w:r>
        <w:t>n to adjourn the meeting at 8:32</w:t>
      </w:r>
      <w:r>
        <w:t xml:space="preserve"> pm, D. Ashley seconded, all aye, meeting adjourned. </w:t>
      </w:r>
    </w:p>
    <w:p w:rsidR="008B2E0B" w:rsidRDefault="008B2E0B" w:rsidP="008B2E0B">
      <w:pPr>
        <w:jc w:val="both"/>
      </w:pPr>
    </w:p>
    <w:p w:rsidR="008B2E0B" w:rsidRDefault="008B2E0B" w:rsidP="008B2E0B">
      <w:pPr>
        <w:jc w:val="both"/>
      </w:pPr>
      <w:r>
        <w:t>Mayor ___________________________ City Auditor ____________________________</w:t>
      </w:r>
    </w:p>
    <w:p w:rsidR="008B2E0B" w:rsidRDefault="008B2E0B" w:rsidP="008B2E0B">
      <w:pPr>
        <w:jc w:val="both"/>
      </w:pPr>
    </w:p>
    <w:p w:rsidR="008B2E0B" w:rsidRDefault="008B2E0B" w:rsidP="008B2E0B">
      <w:pPr>
        <w:jc w:val="both"/>
      </w:pPr>
      <w:r>
        <w:t>Approved Date: ____________</w:t>
      </w:r>
    </w:p>
    <w:p w:rsidR="008B2E0B" w:rsidRDefault="008B2E0B" w:rsidP="008B2E0B">
      <w:pPr>
        <w:pStyle w:val="NoSpacing"/>
      </w:pPr>
    </w:p>
    <w:p w:rsidR="008B2E0B" w:rsidRDefault="008B2E0B" w:rsidP="008B2E0B"/>
    <w:p w:rsidR="0079202C" w:rsidRDefault="0079202C" w:rsidP="008B2E0B">
      <w:pPr>
        <w:pStyle w:val="NoSpacing"/>
      </w:pPr>
    </w:p>
    <w:sectPr w:rsidR="007920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E0B" w:rsidRDefault="008B2E0B" w:rsidP="008B2E0B">
      <w:r>
        <w:separator/>
      </w:r>
    </w:p>
  </w:endnote>
  <w:endnote w:type="continuationSeparator" w:id="0">
    <w:p w:rsidR="008B2E0B" w:rsidRDefault="008B2E0B" w:rsidP="008B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174874"/>
      <w:docPartObj>
        <w:docPartGallery w:val="Page Numbers (Bottom of Page)"/>
        <w:docPartUnique/>
      </w:docPartObj>
    </w:sdtPr>
    <w:sdtEndPr>
      <w:rPr>
        <w:noProof/>
      </w:rPr>
    </w:sdtEndPr>
    <w:sdtContent>
      <w:p w:rsidR="008B2E0B" w:rsidRDefault="008B2E0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8B2E0B" w:rsidRDefault="008B2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E0B" w:rsidRDefault="008B2E0B" w:rsidP="008B2E0B">
      <w:r>
        <w:separator/>
      </w:r>
    </w:p>
  </w:footnote>
  <w:footnote w:type="continuationSeparator" w:id="0">
    <w:p w:rsidR="008B2E0B" w:rsidRDefault="008B2E0B" w:rsidP="008B2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5E87"/>
    <w:multiLevelType w:val="hybridMultilevel"/>
    <w:tmpl w:val="030892B8"/>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5F7ABC"/>
    <w:multiLevelType w:val="hybridMultilevel"/>
    <w:tmpl w:val="F112C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C2D06"/>
    <w:multiLevelType w:val="hybridMultilevel"/>
    <w:tmpl w:val="9BE63BBE"/>
    <w:lvl w:ilvl="0" w:tplc="8640C77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D8C37CD"/>
    <w:multiLevelType w:val="hybridMultilevel"/>
    <w:tmpl w:val="0164DA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21E6FA1"/>
    <w:multiLevelType w:val="hybridMultilevel"/>
    <w:tmpl w:val="D32A6B38"/>
    <w:lvl w:ilvl="0" w:tplc="FCEEC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11573B"/>
    <w:multiLevelType w:val="hybridMultilevel"/>
    <w:tmpl w:val="C4D0E44A"/>
    <w:lvl w:ilvl="0" w:tplc="8640C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EC1DB3"/>
    <w:multiLevelType w:val="hybridMultilevel"/>
    <w:tmpl w:val="15F4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0B"/>
    <w:rsid w:val="0079202C"/>
    <w:rsid w:val="008B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6513F-1627-423A-9BDB-3B15D076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E0B"/>
    <w:pPr>
      <w:spacing w:after="0" w:line="240" w:lineRule="auto"/>
    </w:pPr>
  </w:style>
  <w:style w:type="paragraph" w:styleId="Title">
    <w:name w:val="Title"/>
    <w:basedOn w:val="Normal"/>
    <w:link w:val="TitleChar"/>
    <w:uiPriority w:val="10"/>
    <w:qFormat/>
    <w:rsid w:val="008B2E0B"/>
    <w:pPr>
      <w:jc w:val="center"/>
    </w:pPr>
    <w:rPr>
      <w:sz w:val="44"/>
    </w:rPr>
  </w:style>
  <w:style w:type="character" w:customStyle="1" w:styleId="TitleChar">
    <w:name w:val="Title Char"/>
    <w:basedOn w:val="DefaultParagraphFont"/>
    <w:link w:val="Title"/>
    <w:uiPriority w:val="10"/>
    <w:rsid w:val="008B2E0B"/>
    <w:rPr>
      <w:rFonts w:ascii="Times New Roman" w:eastAsia="Times New Roman" w:hAnsi="Times New Roman" w:cs="Times New Roman"/>
      <w:sz w:val="44"/>
      <w:szCs w:val="24"/>
    </w:rPr>
  </w:style>
  <w:style w:type="paragraph" w:styleId="ListParagraph">
    <w:name w:val="List Paragraph"/>
    <w:basedOn w:val="Normal"/>
    <w:uiPriority w:val="34"/>
    <w:qFormat/>
    <w:rsid w:val="008B2E0B"/>
    <w:pPr>
      <w:ind w:left="720"/>
      <w:contextualSpacing/>
    </w:pPr>
  </w:style>
  <w:style w:type="paragraph" w:styleId="Header">
    <w:name w:val="header"/>
    <w:basedOn w:val="Normal"/>
    <w:link w:val="HeaderChar"/>
    <w:uiPriority w:val="99"/>
    <w:unhideWhenUsed/>
    <w:rsid w:val="008B2E0B"/>
    <w:pPr>
      <w:tabs>
        <w:tab w:val="center" w:pos="4680"/>
        <w:tab w:val="right" w:pos="9360"/>
      </w:tabs>
    </w:pPr>
  </w:style>
  <w:style w:type="character" w:customStyle="1" w:styleId="HeaderChar">
    <w:name w:val="Header Char"/>
    <w:basedOn w:val="DefaultParagraphFont"/>
    <w:link w:val="Header"/>
    <w:uiPriority w:val="99"/>
    <w:rsid w:val="008B2E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2E0B"/>
    <w:pPr>
      <w:tabs>
        <w:tab w:val="center" w:pos="4680"/>
        <w:tab w:val="right" w:pos="9360"/>
      </w:tabs>
    </w:pPr>
  </w:style>
  <w:style w:type="character" w:customStyle="1" w:styleId="FooterChar">
    <w:name w:val="Footer Char"/>
    <w:basedOn w:val="DefaultParagraphFont"/>
    <w:link w:val="Footer"/>
    <w:uiPriority w:val="99"/>
    <w:rsid w:val="008B2E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4</Pages>
  <Words>1376</Words>
  <Characters>7846</Characters>
  <Application>Microsoft Office Word</Application>
  <DocSecurity>0</DocSecurity>
  <Lines>65</Lines>
  <Paragraphs>18</Paragraphs>
  <ScaleCrop>false</ScaleCrop>
  <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1</cp:revision>
  <dcterms:created xsi:type="dcterms:W3CDTF">2019-12-04T15:31:00Z</dcterms:created>
  <dcterms:modified xsi:type="dcterms:W3CDTF">2019-12-04T19:57:00Z</dcterms:modified>
</cp:coreProperties>
</file>